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color w:val="212121"/>
          <w:sz w:val="24"/>
          <w:szCs w:val="24"/>
          <w:lang w:eastAsia="el-GR"/>
        </w:rPr>
      </w:pPr>
      <w:r w:rsidRPr="00711D03">
        <w:rPr>
          <w:rFonts w:ascii="Times New Roman" w:eastAsia="Times New Roman" w:hAnsi="Times New Roman" w:cs="Times New Roman"/>
          <w:b/>
          <w:color w:val="212121"/>
          <w:sz w:val="24"/>
          <w:szCs w:val="24"/>
          <w:lang w:eastAsia="el-GR"/>
        </w:rPr>
        <w:t>Επαναλαμβανόμενες αποβολές: Τι αυξάνει τον κίνδυνο</w:t>
      </w:r>
      <w:r w:rsidR="003E0378" w:rsidRPr="00711D03">
        <w:rPr>
          <w:rFonts w:ascii="Times New Roman" w:eastAsia="Times New Roman" w:hAnsi="Times New Roman" w:cs="Times New Roman"/>
          <w:b/>
          <w:color w:val="212121"/>
          <w:sz w:val="24"/>
          <w:szCs w:val="24"/>
          <w:lang w:eastAsia="el-GR"/>
        </w:rPr>
        <w:t>;</w:t>
      </w: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r w:rsidRPr="00711D03">
        <w:rPr>
          <w:rFonts w:ascii="Times New Roman" w:eastAsia="Times New Roman" w:hAnsi="Times New Roman" w:cs="Times New Roman"/>
          <w:color w:val="212121"/>
          <w:sz w:val="24"/>
          <w:szCs w:val="24"/>
          <w:lang w:eastAsia="el-GR"/>
        </w:rPr>
        <w:t xml:space="preserve">Η εμπειρία μίας αποβολής είναι από τις πιο δραματικές για τη μέλλουσα μητέρα αλλά και για το ζευγάρι, κυρίως όταν οι αποβολές είναι επαναλαμβανόμενες. Για τα ζευγάρια που βίωσαν πάνω από μία αποβολές είναι σημαντικό να γνωρίζουμε αν υπάρχουν παράγοντες που αυξάνουν την πιθανότητα το δυσάρεστο αυτό γεγονός να συμβεί ξανά. Σε αυτό το σημαντικό ερώτημα, έρχεται να δώσει απαντήσεις μία νέα επιστημονική μελέτη, που εξετάζει τη διαφορετική προγνωστική αξία στην περίπτωση που οι αποβολές είναι διαδοχικές ή </w:t>
      </w:r>
      <w:r w:rsidR="003B1D62" w:rsidRPr="00711D03">
        <w:rPr>
          <w:rFonts w:ascii="Times New Roman" w:eastAsia="Times New Roman" w:hAnsi="Times New Roman" w:cs="Times New Roman"/>
          <w:color w:val="212121"/>
          <w:sz w:val="24"/>
          <w:szCs w:val="24"/>
          <w:lang w:eastAsia="el-GR"/>
        </w:rPr>
        <w:t>όχι</w:t>
      </w:r>
      <w:r w:rsidRPr="00711D03">
        <w:rPr>
          <w:rFonts w:ascii="Times New Roman" w:eastAsia="Times New Roman" w:hAnsi="Times New Roman" w:cs="Times New Roman"/>
          <w:color w:val="212121"/>
          <w:sz w:val="24"/>
          <w:szCs w:val="24"/>
          <w:lang w:eastAsia="el-GR"/>
        </w:rPr>
        <w:t xml:space="preserve">, σε γυναίκες με δευτεροπαθείς καθ’ </w:t>
      </w:r>
      <w:proofErr w:type="spellStart"/>
      <w:r w:rsidRPr="00711D03">
        <w:rPr>
          <w:rFonts w:ascii="Times New Roman" w:eastAsia="Times New Roman" w:hAnsi="Times New Roman" w:cs="Times New Roman"/>
          <w:color w:val="212121"/>
          <w:sz w:val="24"/>
          <w:szCs w:val="24"/>
          <w:lang w:eastAsia="el-GR"/>
        </w:rPr>
        <w:t>ἐξιν</w:t>
      </w:r>
      <w:proofErr w:type="spellEnd"/>
      <w:r w:rsidRPr="00711D03">
        <w:rPr>
          <w:rFonts w:ascii="Times New Roman" w:eastAsia="Times New Roman" w:hAnsi="Times New Roman" w:cs="Times New Roman"/>
          <w:color w:val="212121"/>
          <w:sz w:val="24"/>
          <w:szCs w:val="24"/>
          <w:lang w:eastAsia="el-GR"/>
        </w:rPr>
        <w:t xml:space="preserve"> αποβολές. </w:t>
      </w: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r w:rsidRPr="00711D03">
        <w:rPr>
          <w:rFonts w:ascii="Times New Roman" w:eastAsia="Times New Roman" w:hAnsi="Times New Roman" w:cs="Times New Roman"/>
          <w:color w:val="212121"/>
          <w:sz w:val="24"/>
          <w:szCs w:val="24"/>
          <w:lang w:eastAsia="el-GR"/>
        </w:rPr>
        <w:t>«</w:t>
      </w:r>
      <w:r w:rsidRPr="00711D03">
        <w:rPr>
          <w:rFonts w:ascii="Times New Roman" w:eastAsia="Times New Roman" w:hAnsi="Times New Roman" w:cs="Times New Roman"/>
          <w:i/>
          <w:color w:val="212121"/>
          <w:sz w:val="24"/>
          <w:szCs w:val="24"/>
          <w:lang w:eastAsia="el-GR"/>
        </w:rPr>
        <w:t xml:space="preserve">Μόνο οι διαδοχικές αποβολές σε πρώιμα στάδια της κύησης, μετά τον τελευταίο τοκετό, έχουν στατιστικά σημαντική αρνητική πρόγνωση για τις γυναίκες με δευτεροπαθείς καθ' </w:t>
      </w:r>
      <w:proofErr w:type="spellStart"/>
      <w:r w:rsidRPr="00711D03">
        <w:rPr>
          <w:rFonts w:ascii="Times New Roman" w:eastAsia="Times New Roman" w:hAnsi="Times New Roman" w:cs="Times New Roman"/>
          <w:i/>
          <w:color w:val="212121"/>
          <w:sz w:val="24"/>
          <w:szCs w:val="24"/>
          <w:lang w:eastAsia="el-GR"/>
        </w:rPr>
        <w:t>έξιν</w:t>
      </w:r>
      <w:proofErr w:type="spellEnd"/>
      <w:r w:rsidRPr="00711D03">
        <w:rPr>
          <w:rFonts w:ascii="Times New Roman" w:eastAsia="Times New Roman" w:hAnsi="Times New Roman" w:cs="Times New Roman"/>
          <w:i/>
          <w:color w:val="212121"/>
          <w:sz w:val="24"/>
          <w:szCs w:val="24"/>
          <w:lang w:eastAsia="el-GR"/>
        </w:rPr>
        <w:t xml:space="preserve"> αποβολές</w:t>
      </w:r>
      <w:r w:rsidRPr="00711D03">
        <w:rPr>
          <w:rFonts w:ascii="Times New Roman" w:eastAsia="Times New Roman" w:hAnsi="Times New Roman" w:cs="Times New Roman"/>
          <w:color w:val="212121"/>
          <w:sz w:val="24"/>
          <w:szCs w:val="24"/>
          <w:lang w:eastAsia="el-GR"/>
        </w:rPr>
        <w:t xml:space="preserve">», μας εξηγεί ο Δρ. Δημήτρης Α. </w:t>
      </w:r>
      <w:proofErr w:type="spellStart"/>
      <w:r w:rsidRPr="00711D03">
        <w:rPr>
          <w:rFonts w:ascii="Times New Roman" w:eastAsia="Times New Roman" w:hAnsi="Times New Roman" w:cs="Times New Roman"/>
          <w:color w:val="212121"/>
          <w:sz w:val="24"/>
          <w:szCs w:val="24"/>
          <w:lang w:eastAsia="el-GR"/>
        </w:rPr>
        <w:t>Μπιλάλης</w:t>
      </w:r>
      <w:proofErr w:type="spellEnd"/>
      <w:r w:rsidRPr="00711D03">
        <w:rPr>
          <w:rFonts w:ascii="Times New Roman" w:eastAsia="Times New Roman" w:hAnsi="Times New Roman" w:cs="Times New Roman"/>
          <w:color w:val="212121"/>
          <w:sz w:val="24"/>
          <w:szCs w:val="24"/>
          <w:lang w:eastAsia="el-GR"/>
        </w:rPr>
        <w:t xml:space="preserve">, </w:t>
      </w:r>
      <w:proofErr w:type="spellStart"/>
      <w:r w:rsidRPr="00711D03">
        <w:rPr>
          <w:rFonts w:ascii="Times New Roman" w:eastAsia="Times New Roman" w:hAnsi="Times New Roman" w:cs="Times New Roman"/>
          <w:color w:val="212121"/>
          <w:sz w:val="24"/>
          <w:szCs w:val="24"/>
          <w:lang w:eastAsia="el-GR"/>
        </w:rPr>
        <w:t>MBBCh</w:t>
      </w:r>
      <w:proofErr w:type="spellEnd"/>
      <w:r w:rsidRPr="00711D03">
        <w:rPr>
          <w:rFonts w:ascii="Times New Roman" w:eastAsia="Times New Roman" w:hAnsi="Times New Roman" w:cs="Times New Roman"/>
          <w:color w:val="212121"/>
          <w:sz w:val="24"/>
          <w:szCs w:val="24"/>
          <w:lang w:eastAsia="el-GR"/>
        </w:rPr>
        <w:t xml:space="preserve"> </w:t>
      </w:r>
      <w:proofErr w:type="spellStart"/>
      <w:r w:rsidRPr="00711D03">
        <w:rPr>
          <w:rFonts w:ascii="Times New Roman" w:eastAsia="Times New Roman" w:hAnsi="Times New Roman" w:cs="Times New Roman"/>
          <w:color w:val="212121"/>
          <w:sz w:val="24"/>
          <w:szCs w:val="24"/>
          <w:lang w:eastAsia="el-GR"/>
        </w:rPr>
        <w:t>MMedSci</w:t>
      </w:r>
      <w:proofErr w:type="spellEnd"/>
      <w:r w:rsidRPr="00711D03">
        <w:rPr>
          <w:rFonts w:ascii="Times New Roman" w:eastAsia="Times New Roman" w:hAnsi="Times New Roman" w:cs="Times New Roman"/>
          <w:color w:val="212121"/>
          <w:sz w:val="24"/>
          <w:szCs w:val="24"/>
          <w:lang w:eastAsia="el-GR"/>
        </w:rPr>
        <w:t xml:space="preserve"> FRCOG CCST, Μαιευτήρας – Χειρουργός – Γυναικολόγος. </w:t>
      </w: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r w:rsidRPr="00711D03">
        <w:rPr>
          <w:rFonts w:ascii="Times New Roman" w:eastAsia="Times New Roman" w:hAnsi="Times New Roman" w:cs="Times New Roman"/>
          <w:color w:val="212121"/>
          <w:sz w:val="24"/>
          <w:szCs w:val="24"/>
          <w:lang w:eastAsia="el-GR"/>
        </w:rPr>
        <w:t xml:space="preserve">Είναι γνωστό ότι ο κίνδυνος μίας νέας αποβολής αυξάνεται ανάλογα με τον αριθμό των προηγούμενων αποβολών σε γυναίκες </w:t>
      </w:r>
      <w:r w:rsidR="003B1D62" w:rsidRPr="00711D03">
        <w:rPr>
          <w:rFonts w:ascii="Times New Roman" w:eastAsia="Times New Roman" w:hAnsi="Times New Roman" w:cs="Times New Roman"/>
          <w:color w:val="212121"/>
          <w:sz w:val="24"/>
          <w:szCs w:val="24"/>
          <w:lang w:eastAsia="el-GR"/>
        </w:rPr>
        <w:t xml:space="preserve">με </w:t>
      </w:r>
      <w:proofErr w:type="spellStart"/>
      <w:r w:rsidR="003B1D62" w:rsidRPr="00711D03">
        <w:rPr>
          <w:rFonts w:ascii="Times New Roman" w:eastAsia="Times New Roman" w:hAnsi="Times New Roman" w:cs="Times New Roman"/>
          <w:color w:val="212121"/>
          <w:sz w:val="24"/>
          <w:szCs w:val="24"/>
          <w:lang w:eastAsia="el-GR"/>
        </w:rPr>
        <w:t>καθ᾽έξιν</w:t>
      </w:r>
      <w:proofErr w:type="spellEnd"/>
      <w:r w:rsidR="003B1D62" w:rsidRPr="00711D03">
        <w:rPr>
          <w:rFonts w:ascii="Times New Roman" w:eastAsia="Times New Roman" w:hAnsi="Times New Roman" w:cs="Times New Roman"/>
          <w:color w:val="212121"/>
          <w:sz w:val="24"/>
          <w:szCs w:val="24"/>
          <w:lang w:eastAsia="el-GR"/>
        </w:rPr>
        <w:t xml:space="preserve"> αποβολές.</w:t>
      </w:r>
      <w:r w:rsidRPr="00711D03">
        <w:rPr>
          <w:rFonts w:ascii="Times New Roman" w:eastAsia="Times New Roman" w:hAnsi="Times New Roman" w:cs="Times New Roman"/>
          <w:color w:val="212121"/>
          <w:sz w:val="24"/>
          <w:szCs w:val="24"/>
          <w:lang w:eastAsia="el-GR"/>
        </w:rPr>
        <w:t xml:space="preserve"> Οι αποβολές στο δεύτερο τρίμηνο φαίνεται πως παρουσιάζουν ισχυρότερη αρνητική </w:t>
      </w:r>
      <w:r w:rsidR="003B1D62" w:rsidRPr="00711D03">
        <w:rPr>
          <w:rFonts w:ascii="Times New Roman" w:eastAsia="Times New Roman" w:hAnsi="Times New Roman" w:cs="Times New Roman"/>
          <w:color w:val="212121"/>
          <w:sz w:val="24"/>
          <w:szCs w:val="24"/>
          <w:lang w:eastAsia="el-GR"/>
        </w:rPr>
        <w:t>πρόγνωση</w:t>
      </w:r>
      <w:r w:rsidRPr="00711D03">
        <w:rPr>
          <w:rFonts w:ascii="Times New Roman" w:eastAsia="Times New Roman" w:hAnsi="Times New Roman" w:cs="Times New Roman"/>
          <w:color w:val="212121"/>
          <w:sz w:val="24"/>
          <w:szCs w:val="24"/>
          <w:lang w:eastAsia="el-GR"/>
        </w:rPr>
        <w:t xml:space="preserve"> σε σχέση με τις πρόωρες αποβολές. Εκείνο που προσπάθησαν να επιβεβαιώσουν οι επιστήμονες είναι το αν η αλληλουχία των αποβολών παίζει ρόλο στην πρόγνωση για γυναίκες που έχουν ξαναγεννήσει. </w:t>
      </w: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b/>
          <w:color w:val="212121"/>
          <w:sz w:val="24"/>
          <w:szCs w:val="24"/>
          <w:lang w:eastAsia="el-GR"/>
        </w:rPr>
      </w:pPr>
      <w:r w:rsidRPr="00711D03">
        <w:rPr>
          <w:rFonts w:ascii="Times New Roman" w:eastAsia="Times New Roman" w:hAnsi="Times New Roman" w:cs="Times New Roman"/>
          <w:b/>
          <w:color w:val="212121"/>
          <w:sz w:val="24"/>
          <w:szCs w:val="24"/>
          <w:lang w:eastAsia="el-GR"/>
        </w:rPr>
        <w:t>Οι διαπιστώσεις της νέας μελέτης</w:t>
      </w: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r w:rsidRPr="00711D03">
        <w:rPr>
          <w:rFonts w:ascii="Times New Roman" w:eastAsia="Times New Roman" w:hAnsi="Times New Roman" w:cs="Times New Roman"/>
          <w:color w:val="212121"/>
          <w:sz w:val="24"/>
          <w:szCs w:val="24"/>
          <w:lang w:eastAsia="el-GR"/>
        </w:rPr>
        <w:t xml:space="preserve">Πρόκειται για μία αναδρομική μελέτη σχετικά με την έκβαση της εγκυμοσύνης σε γυναίκες με ανεξήγητες δευτεροπαθείς επαναλαμβανόμενες αποβολές, στην οποία συνεκτιμήθηκαν συμπεράσματα τριών παλαιότερων δημοσιευμένων ερευνών, που διεξήχθησαν από το 1991 έως το 2014. Δε συμπεριλήφθηκαν στην έρευνα περιπτώσεις αιτιολογημένων αποβολών, όπως για παράδειγμα εξωμήτριες κυήσεις ή αποβολές σχετιζόμενες με κάποια </w:t>
      </w:r>
      <w:proofErr w:type="spellStart"/>
      <w:r w:rsidRPr="00711D03">
        <w:rPr>
          <w:rFonts w:ascii="Times New Roman" w:eastAsia="Times New Roman" w:hAnsi="Times New Roman" w:cs="Times New Roman"/>
          <w:color w:val="212121"/>
          <w:sz w:val="24"/>
          <w:szCs w:val="24"/>
          <w:lang w:eastAsia="el-GR"/>
        </w:rPr>
        <w:t>χρωμοσωμική</w:t>
      </w:r>
      <w:proofErr w:type="spellEnd"/>
      <w:r w:rsidRPr="00711D03">
        <w:rPr>
          <w:rFonts w:ascii="Times New Roman" w:eastAsia="Times New Roman" w:hAnsi="Times New Roman" w:cs="Times New Roman"/>
          <w:color w:val="212121"/>
          <w:sz w:val="24"/>
          <w:szCs w:val="24"/>
          <w:lang w:eastAsia="el-GR"/>
        </w:rPr>
        <w:t xml:space="preserve"> ανωμαλία. </w:t>
      </w: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r w:rsidRPr="00711D03">
        <w:rPr>
          <w:rFonts w:ascii="Times New Roman" w:eastAsia="Times New Roman" w:hAnsi="Times New Roman" w:cs="Times New Roman"/>
          <w:color w:val="212121"/>
          <w:sz w:val="24"/>
          <w:szCs w:val="24"/>
          <w:lang w:eastAsia="el-GR"/>
        </w:rPr>
        <w:t xml:space="preserve">Από τις 168 εγκύους που συμμετείχαν στη μελέτη, οι 127 είχαν βιώσει δευτεροπαθείς καθ' </w:t>
      </w:r>
      <w:proofErr w:type="spellStart"/>
      <w:r w:rsidRPr="00711D03">
        <w:rPr>
          <w:rFonts w:ascii="Times New Roman" w:eastAsia="Times New Roman" w:hAnsi="Times New Roman" w:cs="Times New Roman"/>
          <w:color w:val="212121"/>
          <w:sz w:val="24"/>
          <w:szCs w:val="24"/>
          <w:lang w:eastAsia="el-GR"/>
        </w:rPr>
        <w:t>έξιν</w:t>
      </w:r>
      <w:proofErr w:type="spellEnd"/>
      <w:r w:rsidRPr="00711D03">
        <w:rPr>
          <w:rFonts w:ascii="Times New Roman" w:eastAsia="Times New Roman" w:hAnsi="Times New Roman" w:cs="Times New Roman"/>
          <w:color w:val="212121"/>
          <w:sz w:val="24"/>
          <w:szCs w:val="24"/>
          <w:lang w:eastAsia="el-GR"/>
        </w:rPr>
        <w:t xml:space="preserve"> αποβολές, αλλά στη συνέχεια, απέκτησαν υγιές μωρό ή είχαν </w:t>
      </w:r>
      <w:r w:rsidRPr="00711D03">
        <w:rPr>
          <w:rFonts w:ascii="Times New Roman" w:eastAsia="Times New Roman" w:hAnsi="Times New Roman" w:cs="Times New Roman"/>
          <w:sz w:val="24"/>
          <w:szCs w:val="24"/>
          <w:lang w:eastAsia="el-GR"/>
        </w:rPr>
        <w:t xml:space="preserve">ανεξήγητη </w:t>
      </w:r>
      <w:r w:rsidRPr="00711D03">
        <w:rPr>
          <w:rFonts w:ascii="Times New Roman" w:eastAsia="Times New Roman" w:hAnsi="Times New Roman" w:cs="Times New Roman"/>
          <w:sz w:val="24"/>
          <w:szCs w:val="24"/>
          <w:lang w:eastAsia="el-GR"/>
        </w:rPr>
        <w:lastRenderedPageBreak/>
        <w:t xml:space="preserve">αποβολή </w:t>
      </w:r>
      <w:r w:rsidRPr="00711D03">
        <w:rPr>
          <w:rFonts w:ascii="Times New Roman" w:eastAsia="Times New Roman" w:hAnsi="Times New Roman" w:cs="Times New Roman"/>
          <w:color w:val="212121"/>
          <w:sz w:val="24"/>
          <w:szCs w:val="24"/>
          <w:lang w:eastAsia="el-GR"/>
        </w:rPr>
        <w:t xml:space="preserve">στην πρώτη εγκυμοσύνη μετά τη συγκατάθεσή τους να συμμετάσχουν στις έρευνες. </w:t>
      </w: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b/>
          <w:color w:val="212121"/>
          <w:sz w:val="24"/>
          <w:szCs w:val="24"/>
          <w:lang w:eastAsia="el-GR"/>
        </w:rPr>
      </w:pPr>
      <w:r w:rsidRPr="00711D03">
        <w:rPr>
          <w:rFonts w:ascii="Times New Roman" w:eastAsia="Times New Roman" w:hAnsi="Times New Roman" w:cs="Times New Roman"/>
          <w:b/>
          <w:color w:val="212121"/>
          <w:sz w:val="24"/>
          <w:szCs w:val="24"/>
          <w:lang w:eastAsia="el-GR"/>
        </w:rPr>
        <w:t xml:space="preserve">Είναι σημαντικός ο ρόλος της </w:t>
      </w:r>
      <w:proofErr w:type="spellStart"/>
      <w:r w:rsidRPr="00711D03">
        <w:rPr>
          <w:rFonts w:ascii="Times New Roman" w:eastAsia="Times New Roman" w:hAnsi="Times New Roman" w:cs="Times New Roman"/>
          <w:b/>
          <w:color w:val="212121"/>
          <w:sz w:val="24"/>
          <w:szCs w:val="24"/>
          <w:lang w:eastAsia="el-GR"/>
        </w:rPr>
        <w:t>τυχαιότητας</w:t>
      </w:r>
      <w:proofErr w:type="spellEnd"/>
      <w:r w:rsidRPr="00711D03">
        <w:rPr>
          <w:rFonts w:ascii="Times New Roman" w:eastAsia="Times New Roman" w:hAnsi="Times New Roman" w:cs="Times New Roman"/>
          <w:b/>
          <w:color w:val="212121"/>
          <w:sz w:val="24"/>
          <w:szCs w:val="24"/>
          <w:lang w:eastAsia="el-GR"/>
        </w:rPr>
        <w:t xml:space="preserve">; </w:t>
      </w: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r w:rsidRPr="00711D03">
        <w:rPr>
          <w:rFonts w:ascii="Times New Roman" w:eastAsia="Times New Roman" w:hAnsi="Times New Roman" w:cs="Times New Roman"/>
          <w:color w:val="212121"/>
          <w:sz w:val="24"/>
          <w:szCs w:val="24"/>
          <w:lang w:eastAsia="el-GR"/>
        </w:rPr>
        <w:t xml:space="preserve">Σε ασθενείς με δευτεροπαθείς </w:t>
      </w:r>
      <w:proofErr w:type="spellStart"/>
      <w:r w:rsidRPr="00711D03">
        <w:rPr>
          <w:rFonts w:ascii="Times New Roman" w:eastAsia="Times New Roman" w:hAnsi="Times New Roman" w:cs="Times New Roman"/>
          <w:color w:val="212121"/>
          <w:sz w:val="24"/>
          <w:szCs w:val="24"/>
          <w:lang w:eastAsia="el-GR"/>
        </w:rPr>
        <w:t>καθ᾽έξιν</w:t>
      </w:r>
      <w:proofErr w:type="spellEnd"/>
      <w:r w:rsidRPr="00711D03">
        <w:rPr>
          <w:rFonts w:ascii="Times New Roman" w:eastAsia="Times New Roman" w:hAnsi="Times New Roman" w:cs="Times New Roman"/>
          <w:color w:val="212121"/>
          <w:sz w:val="24"/>
          <w:szCs w:val="24"/>
          <w:lang w:eastAsia="el-GR"/>
        </w:rPr>
        <w:t xml:space="preserve"> αποβολές, τόσο μία πρόωρη όσο και μία καθυστερημένη αποβολή </w:t>
      </w:r>
      <w:r w:rsidRPr="00711D03">
        <w:rPr>
          <w:rFonts w:ascii="Times New Roman" w:eastAsia="Times New Roman" w:hAnsi="Times New Roman" w:cs="Times New Roman"/>
          <w:b/>
          <w:color w:val="212121"/>
          <w:sz w:val="24"/>
          <w:szCs w:val="24"/>
          <w:lang w:eastAsia="el-GR"/>
        </w:rPr>
        <w:t>πριν</w:t>
      </w:r>
      <w:r w:rsidRPr="00711D03">
        <w:rPr>
          <w:rFonts w:ascii="Times New Roman" w:eastAsia="Times New Roman" w:hAnsi="Times New Roman" w:cs="Times New Roman"/>
          <w:color w:val="212121"/>
          <w:sz w:val="24"/>
          <w:szCs w:val="24"/>
          <w:lang w:eastAsia="el-GR"/>
        </w:rPr>
        <w:t xml:space="preserve"> από τον τελευταίο τους τοκετό </w:t>
      </w:r>
      <w:r w:rsidRPr="00711D03">
        <w:rPr>
          <w:rFonts w:ascii="Times New Roman" w:eastAsia="Times New Roman" w:hAnsi="Times New Roman" w:cs="Times New Roman"/>
          <w:b/>
          <w:color w:val="212121"/>
          <w:sz w:val="24"/>
          <w:szCs w:val="24"/>
          <w:lang w:eastAsia="el-GR"/>
        </w:rPr>
        <w:t>δεν επηρέασε</w:t>
      </w:r>
      <w:r w:rsidRPr="00711D03">
        <w:rPr>
          <w:rFonts w:ascii="Times New Roman" w:eastAsia="Times New Roman" w:hAnsi="Times New Roman" w:cs="Times New Roman"/>
          <w:color w:val="212121"/>
          <w:sz w:val="24"/>
          <w:szCs w:val="24"/>
          <w:lang w:eastAsia="el-GR"/>
        </w:rPr>
        <w:t xml:space="preserve"> </w:t>
      </w:r>
      <w:r w:rsidRPr="00711D03">
        <w:rPr>
          <w:rFonts w:ascii="Times New Roman" w:eastAsia="Times New Roman" w:hAnsi="Times New Roman" w:cs="Times New Roman"/>
          <w:b/>
          <w:color w:val="212121"/>
          <w:sz w:val="24"/>
          <w:szCs w:val="24"/>
          <w:lang w:eastAsia="el-GR"/>
        </w:rPr>
        <w:t>σημαντικά</w:t>
      </w:r>
      <w:r w:rsidRPr="00711D03">
        <w:rPr>
          <w:rFonts w:ascii="Times New Roman" w:eastAsia="Times New Roman" w:hAnsi="Times New Roman" w:cs="Times New Roman"/>
          <w:color w:val="212121"/>
          <w:sz w:val="24"/>
          <w:szCs w:val="24"/>
          <w:lang w:eastAsia="el-GR"/>
        </w:rPr>
        <w:t xml:space="preserve"> τον κίνδυνο μίας νέας αποβολής, σε αντίθεση με την περίπτωση που κάτι τέτοιο συνέβη </w:t>
      </w:r>
      <w:r w:rsidRPr="00711D03">
        <w:rPr>
          <w:rFonts w:ascii="Times New Roman" w:eastAsia="Times New Roman" w:hAnsi="Times New Roman" w:cs="Times New Roman"/>
          <w:b/>
          <w:color w:val="212121"/>
          <w:sz w:val="24"/>
          <w:szCs w:val="24"/>
          <w:lang w:eastAsia="el-GR"/>
        </w:rPr>
        <w:t>μετά τον τοκετό</w:t>
      </w:r>
      <w:r w:rsidRPr="00711D03">
        <w:rPr>
          <w:rFonts w:ascii="Times New Roman" w:eastAsia="Times New Roman" w:hAnsi="Times New Roman" w:cs="Times New Roman"/>
          <w:color w:val="212121"/>
          <w:sz w:val="24"/>
          <w:szCs w:val="24"/>
          <w:lang w:eastAsia="el-GR"/>
        </w:rPr>
        <w:t xml:space="preserve">, οπότε ο κίνδυνος ήταν </w:t>
      </w:r>
      <w:r w:rsidRPr="00711D03">
        <w:rPr>
          <w:rFonts w:ascii="Times New Roman" w:eastAsia="Times New Roman" w:hAnsi="Times New Roman" w:cs="Times New Roman"/>
          <w:b/>
          <w:color w:val="212121"/>
          <w:sz w:val="24"/>
          <w:szCs w:val="24"/>
          <w:lang w:eastAsia="el-GR"/>
        </w:rPr>
        <w:t>αυξημένος</w:t>
      </w:r>
      <w:r w:rsidRPr="00711D03">
        <w:rPr>
          <w:rFonts w:ascii="Times New Roman" w:eastAsia="Times New Roman" w:hAnsi="Times New Roman" w:cs="Times New Roman"/>
          <w:color w:val="212121"/>
          <w:sz w:val="24"/>
          <w:szCs w:val="24"/>
          <w:lang w:eastAsia="el-GR"/>
        </w:rPr>
        <w:t>.</w:t>
      </w: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r w:rsidRPr="00711D03">
        <w:rPr>
          <w:rFonts w:ascii="Times New Roman" w:eastAsia="Times New Roman" w:hAnsi="Times New Roman" w:cs="Times New Roman"/>
          <w:color w:val="212121"/>
          <w:sz w:val="24"/>
          <w:szCs w:val="24"/>
          <w:lang w:eastAsia="el-GR"/>
        </w:rPr>
        <w:t xml:space="preserve">Οι μισές περίπου συμμετέχουσες υποβλήθηκαν σε </w:t>
      </w:r>
      <w:r w:rsidRPr="00711D03">
        <w:rPr>
          <w:rFonts w:ascii="Times New Roman" w:eastAsia="Times New Roman" w:hAnsi="Times New Roman" w:cs="Times New Roman"/>
          <w:sz w:val="24"/>
          <w:szCs w:val="24"/>
          <w:lang w:eastAsia="el-GR"/>
        </w:rPr>
        <w:t>θεραπεία</w:t>
      </w:r>
      <w:r w:rsidRPr="00711D03">
        <w:rPr>
          <w:rFonts w:ascii="Times New Roman" w:eastAsia="Times New Roman" w:hAnsi="Times New Roman" w:cs="Times New Roman"/>
          <w:color w:val="212121"/>
          <w:sz w:val="24"/>
          <w:szCs w:val="24"/>
          <w:lang w:eastAsia="el-GR"/>
        </w:rPr>
        <w:t xml:space="preserve"> με ενδοφλέβια </w:t>
      </w:r>
      <w:proofErr w:type="spellStart"/>
      <w:r w:rsidRPr="00711D03">
        <w:rPr>
          <w:rFonts w:ascii="Times New Roman" w:eastAsia="Times New Roman" w:hAnsi="Times New Roman" w:cs="Times New Roman"/>
          <w:color w:val="212121"/>
          <w:sz w:val="24"/>
          <w:szCs w:val="24"/>
          <w:lang w:eastAsia="el-GR"/>
        </w:rPr>
        <w:t>ανοσοσφαιρίνη</w:t>
      </w:r>
      <w:proofErr w:type="spellEnd"/>
      <w:r w:rsidRPr="00711D03">
        <w:rPr>
          <w:rFonts w:ascii="Times New Roman" w:eastAsia="Times New Roman" w:hAnsi="Times New Roman" w:cs="Times New Roman"/>
          <w:color w:val="212121"/>
          <w:sz w:val="24"/>
          <w:szCs w:val="24"/>
          <w:lang w:eastAsia="el-GR"/>
        </w:rPr>
        <w:t xml:space="preserve">, η οποία θα μπορούσε να επηρεάσει τα αποτελέσματα. Ωστόσο, οι προβλέψεις ήταν εξίσου μοιρασμένες μεταξύ των εγκύων στις οποίες χορηγήθηκε ενδοφλέβια </w:t>
      </w:r>
      <w:proofErr w:type="spellStart"/>
      <w:r w:rsidRPr="00711D03">
        <w:rPr>
          <w:rFonts w:ascii="Times New Roman" w:eastAsia="Times New Roman" w:hAnsi="Times New Roman" w:cs="Times New Roman"/>
          <w:color w:val="212121"/>
          <w:sz w:val="24"/>
          <w:szCs w:val="24"/>
          <w:lang w:eastAsia="el-GR"/>
        </w:rPr>
        <w:t>ανοσοσφαιρίνη</w:t>
      </w:r>
      <w:proofErr w:type="spellEnd"/>
      <w:r w:rsidRPr="00711D03">
        <w:rPr>
          <w:rFonts w:ascii="Times New Roman" w:eastAsia="Times New Roman" w:hAnsi="Times New Roman" w:cs="Times New Roman"/>
          <w:color w:val="212121"/>
          <w:sz w:val="24"/>
          <w:szCs w:val="24"/>
          <w:lang w:eastAsia="el-GR"/>
        </w:rPr>
        <w:t xml:space="preserve"> και εκείνων στις οποίες χορηγήθηκε εικονικό φάρμακο.</w:t>
      </w:r>
    </w:p>
    <w:p w:rsidR="005F35B2" w:rsidRPr="00711D03"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l-GR"/>
        </w:rPr>
      </w:pPr>
    </w:p>
    <w:p w:rsidR="005F35B2" w:rsidRPr="00711D03" w:rsidRDefault="005F35B2" w:rsidP="00A77B1E">
      <w:pPr>
        <w:pStyle w:val="-HTML"/>
        <w:shd w:val="clear" w:color="auto" w:fill="FFFFFF"/>
        <w:spacing w:line="360" w:lineRule="auto"/>
        <w:jc w:val="both"/>
        <w:rPr>
          <w:rFonts w:ascii="Times New Roman" w:hAnsi="Times New Roman" w:cs="Times New Roman"/>
          <w:color w:val="212121"/>
          <w:sz w:val="24"/>
          <w:szCs w:val="24"/>
        </w:rPr>
      </w:pPr>
      <w:r w:rsidRPr="00711D03">
        <w:rPr>
          <w:rFonts w:ascii="Times New Roman" w:hAnsi="Times New Roman" w:cs="Times New Roman"/>
          <w:color w:val="212121"/>
          <w:sz w:val="24"/>
          <w:szCs w:val="24"/>
        </w:rPr>
        <w:t>«</w:t>
      </w:r>
      <w:r w:rsidRPr="00711D03">
        <w:rPr>
          <w:rFonts w:ascii="Times New Roman" w:hAnsi="Times New Roman" w:cs="Times New Roman"/>
          <w:i/>
          <w:color w:val="212121"/>
          <w:sz w:val="24"/>
          <w:szCs w:val="24"/>
        </w:rPr>
        <w:t xml:space="preserve">Το συμπέρασμα της έρευνας είναι ότι ένας τοκετός σε γυναίκες με δευτεροπαθείς </w:t>
      </w:r>
      <w:proofErr w:type="spellStart"/>
      <w:r w:rsidR="002B6E61" w:rsidRPr="00711D03">
        <w:rPr>
          <w:rFonts w:ascii="Times New Roman" w:hAnsi="Times New Roman" w:cs="Times New Roman"/>
          <w:i/>
          <w:color w:val="212121"/>
          <w:sz w:val="24"/>
          <w:szCs w:val="24"/>
        </w:rPr>
        <w:t>καθ᾽έξιν</w:t>
      </w:r>
      <w:proofErr w:type="spellEnd"/>
      <w:r w:rsidRPr="00711D03">
        <w:rPr>
          <w:rFonts w:ascii="Times New Roman" w:hAnsi="Times New Roman" w:cs="Times New Roman"/>
          <w:i/>
          <w:color w:val="212121"/>
          <w:sz w:val="24"/>
          <w:szCs w:val="24"/>
        </w:rPr>
        <w:t xml:space="preserve"> αποβολές φαίνεται πως εξαλείφει την αρνητική προγνωστική επίδραση των προηγούμενων αποβολών</w:t>
      </w:r>
      <w:r w:rsidR="003B1D62" w:rsidRPr="00711D03">
        <w:rPr>
          <w:rFonts w:ascii="Times New Roman" w:hAnsi="Times New Roman" w:cs="Times New Roman"/>
          <w:i/>
          <w:color w:val="212121"/>
          <w:sz w:val="24"/>
          <w:szCs w:val="24"/>
        </w:rPr>
        <w:t xml:space="preserve">. Είναι δηλαδή σαν ο τοκετός να </w:t>
      </w:r>
      <w:r w:rsidR="002B6E61" w:rsidRPr="00711D03">
        <w:rPr>
          <w:rFonts w:ascii="Times New Roman" w:hAnsi="Times New Roman" w:cs="Times New Roman"/>
          <w:i/>
          <w:color w:val="212121"/>
          <w:sz w:val="24"/>
          <w:szCs w:val="24"/>
        </w:rPr>
        <w:t xml:space="preserve">“εξουδετερώνει ” με κάποιο τρόπο το βεβαρυμμένο ιατρικό ιστορικό. H </w:t>
      </w:r>
      <w:r w:rsidRPr="00711D03">
        <w:rPr>
          <w:rFonts w:ascii="Times New Roman" w:hAnsi="Times New Roman" w:cs="Times New Roman"/>
          <w:i/>
          <w:color w:val="212121"/>
          <w:sz w:val="24"/>
          <w:szCs w:val="24"/>
        </w:rPr>
        <w:t xml:space="preserve">διαπίστωση αυτή είναι σημαντική για την κατανόηση της παθογένειας των </w:t>
      </w:r>
      <w:proofErr w:type="spellStart"/>
      <w:r w:rsidRPr="00711D03">
        <w:rPr>
          <w:rFonts w:ascii="Times New Roman" w:hAnsi="Times New Roman" w:cs="Times New Roman"/>
          <w:i/>
          <w:color w:val="212121"/>
          <w:sz w:val="24"/>
          <w:szCs w:val="24"/>
        </w:rPr>
        <w:t>καθ᾽έξιν</w:t>
      </w:r>
      <w:proofErr w:type="spellEnd"/>
      <w:r w:rsidRPr="00711D03">
        <w:rPr>
          <w:rFonts w:ascii="Times New Roman" w:hAnsi="Times New Roman" w:cs="Times New Roman"/>
          <w:i/>
          <w:color w:val="212121"/>
          <w:sz w:val="24"/>
          <w:szCs w:val="24"/>
        </w:rPr>
        <w:t xml:space="preserve"> αποβολών</w:t>
      </w:r>
      <w:r w:rsidR="002B6E61" w:rsidRPr="00711D03">
        <w:rPr>
          <w:rFonts w:ascii="Times New Roman" w:hAnsi="Times New Roman" w:cs="Times New Roman"/>
          <w:i/>
          <w:color w:val="212121"/>
          <w:sz w:val="24"/>
          <w:szCs w:val="24"/>
        </w:rPr>
        <w:t xml:space="preserve">. Σύμφωνα με τα νέα στοιχεία, </w:t>
      </w:r>
      <w:r w:rsidRPr="00711D03">
        <w:rPr>
          <w:rFonts w:ascii="Times New Roman" w:hAnsi="Times New Roman" w:cs="Times New Roman"/>
          <w:i/>
          <w:color w:val="212121"/>
          <w:sz w:val="24"/>
          <w:szCs w:val="24"/>
        </w:rPr>
        <w:t xml:space="preserve">μόνο οι </w:t>
      </w:r>
      <w:r w:rsidR="002B6E61" w:rsidRPr="00711D03">
        <w:rPr>
          <w:rFonts w:ascii="Times New Roman" w:hAnsi="Times New Roman" w:cs="Times New Roman"/>
          <w:i/>
          <w:color w:val="212121"/>
          <w:sz w:val="24"/>
          <w:szCs w:val="24"/>
        </w:rPr>
        <w:t>διαδοχικές</w:t>
      </w:r>
      <w:bookmarkStart w:id="0" w:name="_GoBack"/>
      <w:bookmarkEnd w:id="0"/>
      <w:r w:rsidRPr="00711D03">
        <w:rPr>
          <w:rFonts w:ascii="Times New Roman" w:hAnsi="Times New Roman" w:cs="Times New Roman"/>
          <w:i/>
          <w:color w:val="212121"/>
          <w:sz w:val="24"/>
          <w:szCs w:val="24"/>
        </w:rPr>
        <w:t xml:space="preserve"> αποβολές θα πρέπει να υπολογίζονται στον ορισμό των καθ' </w:t>
      </w:r>
      <w:proofErr w:type="spellStart"/>
      <w:r w:rsidRPr="00711D03">
        <w:rPr>
          <w:rFonts w:ascii="Times New Roman" w:hAnsi="Times New Roman" w:cs="Times New Roman"/>
          <w:i/>
          <w:color w:val="212121"/>
          <w:sz w:val="24"/>
          <w:szCs w:val="24"/>
        </w:rPr>
        <w:t>έξιν</w:t>
      </w:r>
      <w:proofErr w:type="spellEnd"/>
      <w:r w:rsidRPr="00711D03">
        <w:rPr>
          <w:rFonts w:ascii="Times New Roman" w:hAnsi="Times New Roman" w:cs="Times New Roman"/>
          <w:i/>
          <w:color w:val="212121"/>
          <w:sz w:val="24"/>
          <w:szCs w:val="24"/>
        </w:rPr>
        <w:t xml:space="preserve"> αποβολών</w:t>
      </w:r>
      <w:r w:rsidR="009F045B">
        <w:rPr>
          <w:rFonts w:ascii="Times New Roman" w:hAnsi="Times New Roman" w:cs="Times New Roman"/>
          <w:color w:val="212121"/>
          <w:sz w:val="24"/>
          <w:szCs w:val="24"/>
        </w:rPr>
        <w:t>», καταλήγει</w:t>
      </w:r>
      <w:r w:rsidRPr="00711D03">
        <w:rPr>
          <w:rFonts w:ascii="Times New Roman" w:hAnsi="Times New Roman" w:cs="Times New Roman"/>
          <w:color w:val="212121"/>
          <w:sz w:val="24"/>
          <w:szCs w:val="24"/>
        </w:rPr>
        <w:t xml:space="preserve"> ο Δρ. Δ. </w:t>
      </w:r>
      <w:proofErr w:type="spellStart"/>
      <w:r w:rsidRPr="00711D03">
        <w:rPr>
          <w:rFonts w:ascii="Times New Roman" w:hAnsi="Times New Roman" w:cs="Times New Roman"/>
          <w:color w:val="212121"/>
          <w:sz w:val="24"/>
          <w:szCs w:val="24"/>
        </w:rPr>
        <w:t>Μπιλάλης</w:t>
      </w:r>
      <w:proofErr w:type="spellEnd"/>
      <w:r w:rsidRPr="00711D03">
        <w:rPr>
          <w:rFonts w:ascii="Times New Roman" w:hAnsi="Times New Roman" w:cs="Times New Roman"/>
          <w:color w:val="212121"/>
          <w:sz w:val="24"/>
          <w:szCs w:val="24"/>
        </w:rPr>
        <w:t xml:space="preserve">. </w:t>
      </w:r>
    </w:p>
    <w:p w:rsidR="005F35B2" w:rsidRPr="00797BB8" w:rsidRDefault="005F35B2" w:rsidP="00A77B1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eastAsia="Times New Roman" w:cs="Courier New"/>
          <w:color w:val="212121"/>
          <w:sz w:val="24"/>
          <w:szCs w:val="24"/>
          <w:lang w:eastAsia="el-GR"/>
        </w:rPr>
      </w:pPr>
    </w:p>
    <w:p w:rsidR="00C14DB1" w:rsidRPr="005F35B2" w:rsidRDefault="009F045B" w:rsidP="00A77B1E">
      <w:pPr>
        <w:spacing w:after="0" w:line="360" w:lineRule="auto"/>
      </w:pPr>
    </w:p>
    <w:sectPr w:rsidR="00C14DB1" w:rsidRPr="005F35B2" w:rsidSect="00592736">
      <w:pgSz w:w="11900" w:h="16840"/>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Calibri Light">
    <w:panose1 w:val="020F0302020204030204"/>
    <w:charset w:val="A1"/>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F35B2"/>
    <w:rsid w:val="000732AE"/>
    <w:rsid w:val="002B6E61"/>
    <w:rsid w:val="003B1D62"/>
    <w:rsid w:val="003E0378"/>
    <w:rsid w:val="00592736"/>
    <w:rsid w:val="005F35B2"/>
    <w:rsid w:val="006F28FC"/>
    <w:rsid w:val="00711D03"/>
    <w:rsid w:val="007B7A2E"/>
    <w:rsid w:val="009709CE"/>
    <w:rsid w:val="009F045B"/>
    <w:rsid w:val="009F318F"/>
    <w:rsid w:val="00A77B1E"/>
    <w:rsid w:val="00B13044"/>
    <w:rsid w:val="00C41C32"/>
    <w:rsid w:val="00D1547C"/>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35B2"/>
    <w:pPr>
      <w:spacing w:after="200" w:line="276" w:lineRule="auto"/>
    </w:pPr>
    <w:rPr>
      <w:sz w:val="22"/>
      <w:szCs w:val="22"/>
      <w:lang w:val="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Char"/>
    <w:uiPriority w:val="99"/>
    <w:semiHidden/>
    <w:unhideWhenUsed/>
    <w:rsid w:val="005F35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l-GR"/>
    </w:rPr>
  </w:style>
  <w:style w:type="character" w:customStyle="1" w:styleId="-HTMLChar">
    <w:name w:val="Προ-διαμορφωμένο HTML Char"/>
    <w:basedOn w:val="a0"/>
    <w:link w:val="-HTML"/>
    <w:uiPriority w:val="99"/>
    <w:semiHidden/>
    <w:rsid w:val="005F35B2"/>
    <w:rPr>
      <w:rFonts w:ascii="Courier New" w:eastAsia="Times New Roman" w:hAnsi="Courier New" w:cs="Courier New"/>
      <w:sz w:val="20"/>
      <w:szCs w:val="20"/>
      <w:lang w:val="el-GR" w:eastAsia="el-GR"/>
    </w:rPr>
  </w:style>
  <w:style w:type="character" w:styleId="-">
    <w:name w:val="Hyperlink"/>
    <w:basedOn w:val="a0"/>
    <w:uiPriority w:val="99"/>
    <w:unhideWhenUsed/>
    <w:rsid w:val="005F35B2"/>
    <w:rPr>
      <w:color w:val="0563C1" w:themeColor="hyperlink"/>
      <w:u w:val="single"/>
    </w:rPr>
  </w:style>
  <w:style w:type="paragraph" w:styleId="Web">
    <w:name w:val="Normal (Web)"/>
    <w:basedOn w:val="a"/>
    <w:uiPriority w:val="99"/>
    <w:semiHidden/>
    <w:unhideWhenUsed/>
    <w:rsid w:val="005F35B2"/>
    <w:pPr>
      <w:spacing w:before="100" w:beforeAutospacing="1" w:after="100" w:afterAutospacing="1" w:line="240" w:lineRule="auto"/>
    </w:pPr>
    <w:rPr>
      <w:rFonts w:ascii="Times New Roman" w:hAnsi="Times New Roman" w:cs="Times New Roman"/>
      <w:sz w:val="24"/>
      <w:szCs w:val="24"/>
      <w:lang w:val="en-US"/>
    </w:rPr>
  </w:style>
  <w:style w:type="character" w:styleId="a3">
    <w:name w:val="Strong"/>
    <w:basedOn w:val="a0"/>
    <w:uiPriority w:val="22"/>
    <w:qFormat/>
    <w:rsid w:val="005F35B2"/>
    <w:rPr>
      <w:b/>
      <w:bCs/>
    </w:rPr>
  </w:style>
  <w:style w:type="character" w:customStyle="1" w:styleId="apple-converted-space">
    <w:name w:val="apple-converted-space"/>
    <w:basedOn w:val="a0"/>
    <w:rsid w:val="005F35B2"/>
  </w:style>
  <w:style w:type="character" w:styleId="a4">
    <w:name w:val="Emphasis"/>
    <w:basedOn w:val="a0"/>
    <w:uiPriority w:val="20"/>
    <w:qFormat/>
    <w:rsid w:val="005F35B2"/>
    <w:rPr>
      <w:i/>
      <w:iCs/>
    </w:rPr>
  </w:style>
  <w:style w:type="character" w:styleId="-0">
    <w:name w:val="FollowedHyperlink"/>
    <w:basedOn w:val="a0"/>
    <w:uiPriority w:val="99"/>
    <w:semiHidden/>
    <w:unhideWhenUsed/>
    <w:rsid w:val="005F35B2"/>
    <w:rPr>
      <w:color w:val="954F72" w:themeColor="followedHyperlink"/>
      <w:u w:val="single"/>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497</Words>
  <Characters>2689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DIMITRIS BILALIS</dc:creator>
  <cp:lastModifiedBy>ΘΕΟΔΩΡΑ</cp:lastModifiedBy>
  <cp:revision>3</cp:revision>
  <dcterms:created xsi:type="dcterms:W3CDTF">2016-09-11T19:32:00Z</dcterms:created>
  <dcterms:modified xsi:type="dcterms:W3CDTF">2016-09-11T19:34:00Z</dcterms:modified>
</cp:coreProperties>
</file>