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4FD" w:rsidRPr="0085772F" w:rsidRDefault="0048541E" w:rsidP="0085772F">
      <w:pPr>
        <w:spacing w:after="0" w:line="240" w:lineRule="auto"/>
        <w:rPr>
          <w:rFonts w:cstheme="minorHAnsi"/>
          <w:color w:val="002060"/>
        </w:rPr>
      </w:pPr>
      <w:bookmarkStart w:id="0" w:name="_GoBack"/>
      <w:bookmarkEnd w:id="0"/>
      <w:r w:rsidRPr="0085772F">
        <w:rPr>
          <w:rFonts w:cstheme="minorHAnsi"/>
          <w:color w:val="002060"/>
        </w:rPr>
        <w:tab/>
      </w:r>
    </w:p>
    <w:p w:rsidR="001F2C9A" w:rsidRPr="0085772F" w:rsidRDefault="000514FD" w:rsidP="0085772F">
      <w:pPr>
        <w:spacing w:after="0" w:line="240" w:lineRule="auto"/>
        <w:rPr>
          <w:rFonts w:cstheme="minorHAnsi"/>
          <w:color w:val="002060"/>
        </w:rPr>
      </w:pPr>
      <w:r w:rsidRPr="0085772F">
        <w:rPr>
          <w:rFonts w:cstheme="minorHAnsi"/>
          <w:color w:val="002060"/>
        </w:rPr>
        <w:tab/>
      </w:r>
    </w:p>
    <w:p w:rsidR="0085772F" w:rsidRPr="0085772F" w:rsidRDefault="0085772F" w:rsidP="0085772F">
      <w:pPr>
        <w:spacing w:after="0" w:line="240" w:lineRule="auto"/>
        <w:rPr>
          <w:rFonts w:cstheme="minorHAnsi"/>
          <w:color w:val="002060"/>
        </w:rPr>
      </w:pPr>
    </w:p>
    <w:p w:rsidR="0085772F" w:rsidRPr="0085772F" w:rsidRDefault="0085772F" w:rsidP="0085772F">
      <w:pPr>
        <w:spacing w:after="0" w:line="240" w:lineRule="auto"/>
        <w:rPr>
          <w:rFonts w:cstheme="minorHAnsi"/>
          <w:color w:val="002060"/>
        </w:rPr>
      </w:pPr>
    </w:p>
    <w:p w:rsidR="0085772F" w:rsidRPr="0085772F" w:rsidRDefault="0085772F" w:rsidP="0085772F">
      <w:pPr>
        <w:pStyle w:val="FK"/>
        <w:spacing w:line="360" w:lineRule="auto"/>
        <w:jc w:val="center"/>
        <w:rPr>
          <w:rFonts w:asciiTheme="minorHAnsi" w:hAnsiTheme="minorHAnsi" w:cstheme="minorHAnsi"/>
          <w:b/>
          <w:color w:val="002060"/>
          <w:sz w:val="32"/>
          <w:szCs w:val="32"/>
        </w:rPr>
      </w:pPr>
      <w:r w:rsidRPr="0085772F">
        <w:rPr>
          <w:rFonts w:asciiTheme="minorHAnsi" w:hAnsiTheme="minorHAnsi" w:cstheme="minorHAnsi"/>
          <w:b/>
          <w:color w:val="002060"/>
          <w:sz w:val="32"/>
          <w:szCs w:val="32"/>
        </w:rPr>
        <w:t>Ομιλία κ. Σταύρου Ιωάννου</w:t>
      </w:r>
    </w:p>
    <w:p w:rsidR="0085772F" w:rsidRPr="0085772F" w:rsidRDefault="0085772F" w:rsidP="0085772F">
      <w:pPr>
        <w:pStyle w:val="FK"/>
        <w:spacing w:line="360" w:lineRule="auto"/>
        <w:jc w:val="center"/>
        <w:rPr>
          <w:rFonts w:asciiTheme="minorHAnsi" w:hAnsiTheme="minorHAnsi" w:cstheme="minorHAnsi"/>
          <w:b/>
          <w:color w:val="002060"/>
          <w:sz w:val="32"/>
          <w:szCs w:val="32"/>
        </w:rPr>
      </w:pPr>
      <w:r w:rsidRPr="0085772F">
        <w:rPr>
          <w:rFonts w:asciiTheme="minorHAnsi" w:hAnsiTheme="minorHAnsi" w:cstheme="minorHAnsi"/>
          <w:b/>
          <w:color w:val="002060"/>
          <w:sz w:val="32"/>
          <w:szCs w:val="32"/>
        </w:rPr>
        <w:t xml:space="preserve">Αναπληρωτή Διευθύνοντος Συμβούλου </w:t>
      </w:r>
      <w:r w:rsidRPr="0085772F">
        <w:rPr>
          <w:rFonts w:asciiTheme="minorHAnsi" w:hAnsiTheme="minorHAnsi" w:cstheme="minorHAnsi"/>
          <w:b/>
          <w:color w:val="002060"/>
          <w:sz w:val="32"/>
          <w:szCs w:val="32"/>
          <w:lang w:val="en-US"/>
        </w:rPr>
        <w:t>Eurobank</w:t>
      </w:r>
    </w:p>
    <w:p w:rsidR="0085772F" w:rsidRPr="0085772F" w:rsidRDefault="0085772F" w:rsidP="0085772F">
      <w:pPr>
        <w:pStyle w:val="FK"/>
        <w:spacing w:line="360" w:lineRule="auto"/>
        <w:jc w:val="center"/>
        <w:rPr>
          <w:rFonts w:asciiTheme="minorHAnsi" w:hAnsiTheme="minorHAnsi" w:cstheme="minorHAnsi"/>
          <w:b/>
          <w:color w:val="002060"/>
          <w:sz w:val="32"/>
          <w:szCs w:val="32"/>
        </w:rPr>
      </w:pPr>
    </w:p>
    <w:p w:rsidR="0085772F" w:rsidRPr="0085772F" w:rsidRDefault="0085772F" w:rsidP="0085772F">
      <w:pPr>
        <w:pStyle w:val="FK"/>
        <w:spacing w:line="360" w:lineRule="auto"/>
        <w:jc w:val="center"/>
        <w:rPr>
          <w:rFonts w:asciiTheme="minorHAnsi" w:hAnsiTheme="minorHAnsi" w:cstheme="minorHAnsi"/>
          <w:b/>
          <w:color w:val="002060"/>
          <w:sz w:val="32"/>
          <w:szCs w:val="32"/>
        </w:rPr>
      </w:pPr>
    </w:p>
    <w:p w:rsidR="0085772F" w:rsidRPr="00F9794D" w:rsidRDefault="0085772F" w:rsidP="0085772F">
      <w:pPr>
        <w:pStyle w:val="FK"/>
        <w:spacing w:line="360" w:lineRule="auto"/>
        <w:jc w:val="center"/>
        <w:rPr>
          <w:rFonts w:asciiTheme="minorHAnsi" w:hAnsiTheme="minorHAnsi" w:cstheme="minorHAnsi"/>
          <w:b/>
          <w:color w:val="002060"/>
          <w:sz w:val="40"/>
          <w:szCs w:val="32"/>
        </w:rPr>
      </w:pPr>
      <w:r w:rsidRPr="00F9794D">
        <w:rPr>
          <w:rFonts w:asciiTheme="minorHAnsi" w:hAnsiTheme="minorHAnsi" w:cstheme="minorHAnsi"/>
          <w:b/>
          <w:color w:val="002060"/>
          <w:sz w:val="40"/>
          <w:szCs w:val="32"/>
        </w:rPr>
        <w:t xml:space="preserve">στη Συνέντευξη Τύπου </w:t>
      </w:r>
    </w:p>
    <w:p w:rsidR="0085772F" w:rsidRPr="0085772F" w:rsidRDefault="0085772F" w:rsidP="0085772F">
      <w:pPr>
        <w:pStyle w:val="Default"/>
        <w:rPr>
          <w:rFonts w:asciiTheme="minorHAnsi" w:hAnsiTheme="minorHAnsi" w:cstheme="minorHAnsi"/>
          <w:color w:val="002060"/>
        </w:rPr>
      </w:pPr>
    </w:p>
    <w:p w:rsidR="0085772F" w:rsidRPr="00A3214E" w:rsidRDefault="0085772F" w:rsidP="0085772F">
      <w:pPr>
        <w:pStyle w:val="Default"/>
        <w:jc w:val="center"/>
        <w:rPr>
          <w:rFonts w:asciiTheme="minorHAnsi" w:hAnsiTheme="minorHAnsi" w:cstheme="minorHAnsi"/>
          <w:b/>
          <w:color w:val="002060"/>
          <w:sz w:val="44"/>
          <w:szCs w:val="32"/>
        </w:rPr>
      </w:pPr>
      <w:r w:rsidRPr="00A3214E">
        <w:rPr>
          <w:rFonts w:asciiTheme="minorHAnsi" w:hAnsiTheme="minorHAnsi" w:cstheme="minorHAnsi"/>
          <w:b/>
          <w:color w:val="002060"/>
          <w:sz w:val="44"/>
          <w:szCs w:val="32"/>
        </w:rPr>
        <w:t>για την Προκήρυξη του 6</w:t>
      </w:r>
      <w:r w:rsidRPr="00A3214E">
        <w:rPr>
          <w:rFonts w:asciiTheme="minorHAnsi" w:hAnsiTheme="minorHAnsi" w:cstheme="minorHAnsi"/>
          <w:b/>
          <w:color w:val="002060"/>
          <w:sz w:val="44"/>
          <w:szCs w:val="32"/>
          <w:vertAlign w:val="superscript"/>
        </w:rPr>
        <w:t>ου</w:t>
      </w:r>
      <w:r w:rsidRPr="00A3214E">
        <w:rPr>
          <w:rFonts w:asciiTheme="minorHAnsi" w:hAnsiTheme="minorHAnsi" w:cstheme="minorHAnsi"/>
          <w:b/>
          <w:color w:val="002060"/>
          <w:sz w:val="44"/>
          <w:szCs w:val="32"/>
        </w:rPr>
        <w:t xml:space="preserve"> κύκλου </w:t>
      </w:r>
      <w:r w:rsidRPr="00A3214E">
        <w:rPr>
          <w:rFonts w:asciiTheme="minorHAnsi" w:hAnsiTheme="minorHAnsi" w:cstheme="minorHAnsi"/>
          <w:b/>
          <w:color w:val="002060"/>
          <w:sz w:val="44"/>
          <w:szCs w:val="32"/>
          <w:lang w:val="en-US"/>
        </w:rPr>
        <w:t>egg</w:t>
      </w:r>
    </w:p>
    <w:p w:rsidR="0085772F" w:rsidRPr="0085772F" w:rsidRDefault="0085772F" w:rsidP="0085772F">
      <w:pPr>
        <w:pStyle w:val="FK"/>
        <w:spacing w:line="240" w:lineRule="auto"/>
        <w:jc w:val="center"/>
        <w:rPr>
          <w:rFonts w:asciiTheme="minorHAnsi" w:hAnsiTheme="minorHAnsi" w:cstheme="minorHAnsi"/>
          <w:b/>
          <w:color w:val="002060"/>
        </w:rPr>
      </w:pPr>
    </w:p>
    <w:p w:rsidR="0085772F" w:rsidRPr="0085772F" w:rsidRDefault="0085772F" w:rsidP="0085772F">
      <w:pPr>
        <w:pStyle w:val="FK"/>
        <w:spacing w:line="240" w:lineRule="auto"/>
        <w:jc w:val="center"/>
        <w:rPr>
          <w:rFonts w:asciiTheme="minorHAnsi" w:hAnsiTheme="minorHAnsi" w:cstheme="minorHAnsi"/>
          <w:b/>
          <w:color w:val="002060"/>
        </w:rPr>
      </w:pPr>
    </w:p>
    <w:p w:rsidR="0085772F" w:rsidRPr="0085772F" w:rsidRDefault="0085772F" w:rsidP="0085772F">
      <w:pPr>
        <w:pStyle w:val="FK"/>
        <w:spacing w:line="240" w:lineRule="auto"/>
        <w:jc w:val="center"/>
        <w:rPr>
          <w:rFonts w:asciiTheme="minorHAnsi" w:hAnsiTheme="minorHAnsi" w:cstheme="minorHAnsi"/>
          <w:b/>
          <w:color w:val="002060"/>
        </w:rPr>
      </w:pPr>
    </w:p>
    <w:p w:rsidR="0085772F" w:rsidRPr="0085772F" w:rsidRDefault="0085772F" w:rsidP="0085772F">
      <w:pPr>
        <w:pStyle w:val="FK"/>
        <w:spacing w:line="240" w:lineRule="auto"/>
        <w:rPr>
          <w:rFonts w:asciiTheme="minorHAnsi" w:hAnsiTheme="minorHAnsi" w:cstheme="minorHAnsi"/>
          <w:b/>
          <w:color w:val="002060"/>
        </w:rPr>
      </w:pPr>
    </w:p>
    <w:p w:rsidR="0085772F" w:rsidRPr="0085772F" w:rsidRDefault="0085772F" w:rsidP="0085772F">
      <w:pPr>
        <w:pStyle w:val="FK"/>
        <w:spacing w:line="240" w:lineRule="auto"/>
        <w:rPr>
          <w:rFonts w:asciiTheme="minorHAnsi" w:hAnsiTheme="minorHAnsi" w:cstheme="minorHAnsi"/>
          <w:b/>
          <w:color w:val="002060"/>
        </w:rPr>
      </w:pPr>
    </w:p>
    <w:p w:rsidR="0085772F" w:rsidRPr="0085772F" w:rsidRDefault="0085772F" w:rsidP="0085772F">
      <w:pPr>
        <w:pStyle w:val="FK"/>
        <w:spacing w:line="240" w:lineRule="auto"/>
        <w:rPr>
          <w:rFonts w:asciiTheme="minorHAnsi" w:hAnsiTheme="minorHAnsi" w:cstheme="minorHAnsi"/>
          <w:b/>
          <w:color w:val="002060"/>
        </w:rPr>
      </w:pPr>
    </w:p>
    <w:p w:rsidR="0085772F" w:rsidRPr="0085772F" w:rsidRDefault="0085772F" w:rsidP="0085772F">
      <w:pPr>
        <w:pStyle w:val="FK"/>
        <w:spacing w:line="240" w:lineRule="auto"/>
        <w:rPr>
          <w:rFonts w:asciiTheme="minorHAnsi" w:hAnsiTheme="minorHAnsi" w:cstheme="minorHAnsi"/>
          <w:b/>
          <w:color w:val="002060"/>
        </w:rPr>
      </w:pPr>
    </w:p>
    <w:p w:rsidR="0085772F" w:rsidRPr="0085772F" w:rsidRDefault="0085772F" w:rsidP="0085772F">
      <w:pPr>
        <w:pStyle w:val="FK"/>
        <w:spacing w:line="240" w:lineRule="auto"/>
        <w:rPr>
          <w:rFonts w:asciiTheme="minorHAnsi" w:hAnsiTheme="minorHAnsi" w:cstheme="minorHAnsi"/>
          <w:b/>
          <w:color w:val="002060"/>
        </w:rPr>
      </w:pPr>
    </w:p>
    <w:p w:rsidR="0085772F" w:rsidRPr="0085772F" w:rsidRDefault="0085772F" w:rsidP="0085772F">
      <w:pPr>
        <w:pStyle w:val="FK"/>
        <w:spacing w:line="240" w:lineRule="auto"/>
        <w:jc w:val="center"/>
        <w:rPr>
          <w:rFonts w:asciiTheme="minorHAnsi" w:hAnsiTheme="minorHAnsi" w:cstheme="minorHAnsi"/>
          <w:b/>
          <w:color w:val="002060"/>
        </w:rPr>
      </w:pPr>
      <w:r w:rsidRPr="0085772F">
        <w:rPr>
          <w:rFonts w:asciiTheme="minorHAnsi" w:hAnsiTheme="minorHAnsi" w:cstheme="minorHAnsi"/>
          <w:b/>
          <w:color w:val="002060"/>
        </w:rPr>
        <w:t>Μέγαρο Ιδρύματος Μποδοσάκη</w:t>
      </w:r>
    </w:p>
    <w:p w:rsidR="0085772F" w:rsidRPr="0085772F" w:rsidRDefault="0085772F" w:rsidP="0085772F">
      <w:pPr>
        <w:pStyle w:val="FK"/>
        <w:spacing w:line="240" w:lineRule="auto"/>
        <w:jc w:val="center"/>
        <w:rPr>
          <w:rFonts w:asciiTheme="minorHAnsi" w:hAnsiTheme="minorHAnsi" w:cstheme="minorHAnsi"/>
          <w:b/>
          <w:color w:val="002060"/>
        </w:rPr>
      </w:pPr>
      <w:r w:rsidRPr="0085772F">
        <w:rPr>
          <w:rFonts w:asciiTheme="minorHAnsi" w:hAnsiTheme="minorHAnsi" w:cstheme="minorHAnsi"/>
          <w:b/>
          <w:color w:val="002060"/>
        </w:rPr>
        <w:t>Πέμπτη, 15 Φεβρουαρίου 2018</w:t>
      </w:r>
    </w:p>
    <w:p w:rsidR="0085772F" w:rsidRDefault="0085772F" w:rsidP="0085772F">
      <w:pPr>
        <w:spacing w:after="0" w:line="240" w:lineRule="auto"/>
      </w:pPr>
    </w:p>
    <w:p w:rsidR="0085772F" w:rsidRDefault="0085772F" w:rsidP="0085772F">
      <w:pPr>
        <w:spacing w:after="0" w:line="240" w:lineRule="auto"/>
      </w:pPr>
    </w:p>
    <w:p w:rsidR="0085772F" w:rsidRDefault="0085772F" w:rsidP="0085772F">
      <w:pPr>
        <w:spacing w:after="0" w:line="240" w:lineRule="auto"/>
      </w:pPr>
    </w:p>
    <w:p w:rsidR="0085772F" w:rsidRDefault="0085772F" w:rsidP="0085772F">
      <w:pPr>
        <w:spacing w:after="0" w:line="240" w:lineRule="auto"/>
      </w:pPr>
    </w:p>
    <w:p w:rsidR="0085772F" w:rsidRDefault="0085772F" w:rsidP="0085772F">
      <w:pPr>
        <w:spacing w:after="0" w:line="240" w:lineRule="auto"/>
      </w:pPr>
    </w:p>
    <w:p w:rsidR="0085772F" w:rsidRPr="00913C96" w:rsidRDefault="0085772F" w:rsidP="0085772F">
      <w:pPr>
        <w:spacing w:after="0" w:line="240" w:lineRule="auto"/>
        <w:rPr>
          <w:b/>
          <w:u w:val="single"/>
        </w:rPr>
      </w:pPr>
    </w:p>
    <w:p w:rsidR="00F9794D" w:rsidRDefault="00F9794D">
      <w:pPr>
        <w:rPr>
          <w:sz w:val="24"/>
          <w:szCs w:val="24"/>
        </w:rPr>
      </w:pPr>
      <w:r>
        <w:rPr>
          <w:sz w:val="24"/>
          <w:szCs w:val="24"/>
        </w:rPr>
        <w:br w:type="page"/>
      </w:r>
    </w:p>
    <w:p w:rsidR="00F9794D" w:rsidRDefault="00F9794D" w:rsidP="0085772F">
      <w:pPr>
        <w:spacing w:after="0" w:line="240" w:lineRule="auto"/>
        <w:rPr>
          <w:sz w:val="24"/>
          <w:szCs w:val="24"/>
        </w:rPr>
      </w:pPr>
    </w:p>
    <w:p w:rsidR="001F2C9A" w:rsidRPr="000540C8" w:rsidRDefault="001F2C9A" w:rsidP="0085772F">
      <w:pPr>
        <w:spacing w:after="0" w:line="240" w:lineRule="auto"/>
        <w:rPr>
          <w:sz w:val="24"/>
          <w:szCs w:val="24"/>
        </w:rPr>
      </w:pPr>
      <w:r w:rsidRPr="00EF12F8">
        <w:rPr>
          <w:sz w:val="24"/>
          <w:szCs w:val="24"/>
        </w:rPr>
        <w:t xml:space="preserve">Αγαπητοί </w:t>
      </w:r>
      <w:r w:rsidR="000540C8">
        <w:rPr>
          <w:sz w:val="24"/>
          <w:szCs w:val="24"/>
        </w:rPr>
        <w:t>εκπρόσωποι των Μέσων Ενημέρωσης,</w:t>
      </w:r>
    </w:p>
    <w:p w:rsidR="001F2C9A" w:rsidRPr="00EF12F8" w:rsidRDefault="001F2C9A" w:rsidP="0085772F">
      <w:pPr>
        <w:spacing w:after="0" w:line="240" w:lineRule="auto"/>
        <w:rPr>
          <w:sz w:val="24"/>
          <w:szCs w:val="24"/>
        </w:rPr>
      </w:pPr>
    </w:p>
    <w:p w:rsidR="001F2C9A" w:rsidRPr="00EF12F8" w:rsidRDefault="001F2C9A" w:rsidP="0085772F">
      <w:pPr>
        <w:spacing w:after="0" w:line="240" w:lineRule="auto"/>
        <w:rPr>
          <w:sz w:val="24"/>
          <w:szCs w:val="24"/>
        </w:rPr>
      </w:pPr>
      <w:r w:rsidRPr="00EF12F8">
        <w:rPr>
          <w:sz w:val="24"/>
          <w:szCs w:val="24"/>
        </w:rPr>
        <w:t xml:space="preserve">Αγαπητά μέλη της Συμβουλευτικής Επιτροπής του </w:t>
      </w:r>
      <w:r w:rsidRPr="00EF12F8">
        <w:rPr>
          <w:sz w:val="24"/>
          <w:szCs w:val="24"/>
          <w:lang w:val="en-US"/>
        </w:rPr>
        <w:t>Egg</w:t>
      </w:r>
      <w:r w:rsidRPr="00EF12F8">
        <w:rPr>
          <w:sz w:val="24"/>
          <w:szCs w:val="24"/>
        </w:rPr>
        <w:t>,</w:t>
      </w:r>
    </w:p>
    <w:p w:rsidR="001F2C9A" w:rsidRPr="00EF12F8" w:rsidRDefault="001F2C9A" w:rsidP="0085772F">
      <w:pPr>
        <w:spacing w:after="0" w:line="240" w:lineRule="auto"/>
        <w:rPr>
          <w:sz w:val="24"/>
          <w:szCs w:val="24"/>
        </w:rPr>
      </w:pPr>
    </w:p>
    <w:p w:rsidR="001F2C9A" w:rsidRPr="00EF12F8" w:rsidRDefault="001F2C9A" w:rsidP="0085772F">
      <w:pPr>
        <w:spacing w:after="0" w:line="240" w:lineRule="auto"/>
        <w:rPr>
          <w:sz w:val="24"/>
          <w:szCs w:val="24"/>
        </w:rPr>
      </w:pPr>
      <w:r w:rsidRPr="00EF12F8">
        <w:rPr>
          <w:sz w:val="24"/>
          <w:szCs w:val="24"/>
        </w:rPr>
        <w:t xml:space="preserve">Αγαπητοί μέντορες του </w:t>
      </w:r>
      <w:r w:rsidRPr="00EF12F8">
        <w:rPr>
          <w:sz w:val="24"/>
          <w:szCs w:val="24"/>
          <w:lang w:val="en-US"/>
        </w:rPr>
        <w:t>Egg</w:t>
      </w:r>
      <w:r w:rsidRPr="00EF12F8">
        <w:rPr>
          <w:sz w:val="24"/>
          <w:szCs w:val="24"/>
        </w:rPr>
        <w:t>,</w:t>
      </w:r>
    </w:p>
    <w:p w:rsidR="001F2C9A" w:rsidRPr="00EF12F8" w:rsidRDefault="001F2C9A" w:rsidP="0085772F">
      <w:pPr>
        <w:spacing w:after="0" w:line="240" w:lineRule="auto"/>
        <w:rPr>
          <w:sz w:val="24"/>
          <w:szCs w:val="24"/>
        </w:rPr>
      </w:pPr>
    </w:p>
    <w:p w:rsidR="001F2C9A" w:rsidRPr="00EF12F8" w:rsidRDefault="001F2C9A" w:rsidP="0085772F">
      <w:pPr>
        <w:spacing w:after="0" w:line="240" w:lineRule="auto"/>
        <w:rPr>
          <w:sz w:val="24"/>
          <w:szCs w:val="24"/>
        </w:rPr>
      </w:pPr>
      <w:r w:rsidRPr="00EF12F8">
        <w:rPr>
          <w:sz w:val="24"/>
          <w:szCs w:val="24"/>
        </w:rPr>
        <w:t xml:space="preserve">Αγαπητοί συνεργάτες μας του </w:t>
      </w:r>
      <w:r w:rsidRPr="00EF12F8">
        <w:rPr>
          <w:sz w:val="24"/>
          <w:szCs w:val="24"/>
          <w:lang w:val="en-US"/>
        </w:rPr>
        <w:t>Corallia</w:t>
      </w:r>
      <w:r w:rsidRPr="00EF12F8">
        <w:rPr>
          <w:sz w:val="24"/>
          <w:szCs w:val="24"/>
        </w:rPr>
        <w:t xml:space="preserve">, </w:t>
      </w:r>
    </w:p>
    <w:p w:rsidR="001F2C9A" w:rsidRPr="00EF12F8" w:rsidRDefault="001F2C9A" w:rsidP="0085772F">
      <w:pPr>
        <w:spacing w:after="0" w:line="240" w:lineRule="auto"/>
        <w:rPr>
          <w:sz w:val="24"/>
          <w:szCs w:val="24"/>
        </w:rPr>
      </w:pPr>
    </w:p>
    <w:p w:rsidR="001F2C9A" w:rsidRPr="00EF12F8" w:rsidRDefault="001F2C9A" w:rsidP="0085772F">
      <w:pPr>
        <w:spacing w:after="0" w:line="240" w:lineRule="auto"/>
        <w:rPr>
          <w:sz w:val="24"/>
          <w:szCs w:val="24"/>
        </w:rPr>
      </w:pPr>
      <w:r w:rsidRPr="00EF12F8">
        <w:rPr>
          <w:sz w:val="24"/>
          <w:szCs w:val="24"/>
        </w:rPr>
        <w:t xml:space="preserve">Αγαπητά μέλη των ομάδων του </w:t>
      </w:r>
      <w:r w:rsidRPr="00EF12F8">
        <w:rPr>
          <w:sz w:val="24"/>
          <w:szCs w:val="24"/>
          <w:lang w:val="en-US"/>
        </w:rPr>
        <w:t>Egg</w:t>
      </w:r>
      <w:r w:rsidRPr="00EF12F8">
        <w:rPr>
          <w:sz w:val="24"/>
          <w:szCs w:val="24"/>
        </w:rPr>
        <w:t>,</w:t>
      </w:r>
    </w:p>
    <w:p w:rsidR="00A3214E" w:rsidRDefault="00A3214E" w:rsidP="0085772F">
      <w:pPr>
        <w:spacing w:after="0" w:line="240" w:lineRule="auto"/>
        <w:rPr>
          <w:sz w:val="24"/>
          <w:szCs w:val="24"/>
        </w:rPr>
      </w:pPr>
    </w:p>
    <w:p w:rsidR="00EF12F8" w:rsidRDefault="001F2C9A" w:rsidP="0085772F">
      <w:pPr>
        <w:spacing w:after="0" w:line="240" w:lineRule="auto"/>
        <w:rPr>
          <w:sz w:val="24"/>
          <w:szCs w:val="24"/>
        </w:rPr>
      </w:pPr>
      <w:r w:rsidRPr="00EF12F8">
        <w:rPr>
          <w:sz w:val="24"/>
          <w:szCs w:val="24"/>
        </w:rPr>
        <w:t>Κυρίες και κύριοι,</w:t>
      </w:r>
    </w:p>
    <w:p w:rsidR="00A3214E" w:rsidRPr="00EF12F8" w:rsidRDefault="00A3214E" w:rsidP="0085772F">
      <w:pPr>
        <w:spacing w:after="0" w:line="240" w:lineRule="auto"/>
        <w:rPr>
          <w:sz w:val="24"/>
          <w:szCs w:val="24"/>
        </w:rPr>
      </w:pPr>
    </w:p>
    <w:p w:rsidR="00F9794D" w:rsidRDefault="000540C8" w:rsidP="00AD44FB">
      <w:pPr>
        <w:spacing w:after="0" w:line="240" w:lineRule="auto"/>
        <w:jc w:val="both"/>
        <w:rPr>
          <w:sz w:val="24"/>
          <w:szCs w:val="24"/>
        </w:rPr>
      </w:pPr>
      <w:r w:rsidRPr="00AC639A">
        <w:rPr>
          <w:sz w:val="24"/>
          <w:szCs w:val="24"/>
        </w:rPr>
        <w:t>Σας ευχαριστ</w:t>
      </w:r>
      <w:r>
        <w:rPr>
          <w:sz w:val="24"/>
          <w:szCs w:val="24"/>
        </w:rPr>
        <w:t xml:space="preserve">ώ πολύ για την παρουσία σας σήμερα εδώ. </w:t>
      </w:r>
    </w:p>
    <w:p w:rsidR="00F9794D" w:rsidRDefault="000540C8" w:rsidP="00AD44FB">
      <w:pPr>
        <w:spacing w:after="0" w:line="240" w:lineRule="auto"/>
        <w:jc w:val="both"/>
        <w:rPr>
          <w:sz w:val="24"/>
          <w:szCs w:val="24"/>
        </w:rPr>
      </w:pPr>
      <w:r>
        <w:rPr>
          <w:sz w:val="24"/>
          <w:szCs w:val="24"/>
        </w:rPr>
        <w:t xml:space="preserve">Πιο πολύ θέλω να σας ευχαριστήσω που ανταποκριθήκατε </w:t>
      </w:r>
      <w:r w:rsidRPr="00AC639A">
        <w:rPr>
          <w:sz w:val="24"/>
          <w:szCs w:val="24"/>
        </w:rPr>
        <w:t>σ’ αυτή την πρόσκληση</w:t>
      </w:r>
      <w:r>
        <w:rPr>
          <w:sz w:val="24"/>
          <w:szCs w:val="24"/>
        </w:rPr>
        <w:t xml:space="preserve"> για την έναρξη ενός νέου κύκλου του </w:t>
      </w:r>
      <w:r>
        <w:rPr>
          <w:sz w:val="24"/>
          <w:szCs w:val="24"/>
          <w:lang w:val="en-US"/>
        </w:rPr>
        <w:t>egg</w:t>
      </w:r>
      <w:r w:rsidR="007500C3">
        <w:rPr>
          <w:sz w:val="24"/>
          <w:szCs w:val="24"/>
        </w:rPr>
        <w:t>, του 6</w:t>
      </w:r>
      <w:r w:rsidR="007500C3" w:rsidRPr="00AC639A">
        <w:rPr>
          <w:sz w:val="24"/>
          <w:szCs w:val="24"/>
          <w:vertAlign w:val="superscript"/>
        </w:rPr>
        <w:t>ου</w:t>
      </w:r>
      <w:r w:rsidR="007500C3">
        <w:rPr>
          <w:sz w:val="24"/>
          <w:szCs w:val="24"/>
        </w:rPr>
        <w:t xml:space="preserve"> κατά σειρά. Η διάρκεια ζωής του Προγράμματος, η αναγνώριση και η επιτυχία του, μας </w:t>
      </w:r>
      <w:r w:rsidR="009D0230">
        <w:rPr>
          <w:sz w:val="24"/>
          <w:szCs w:val="24"/>
        </w:rPr>
        <w:t>επιτρέπουν να είμαστε πολύ αισιόδοξοι</w:t>
      </w:r>
      <w:r w:rsidR="007500C3">
        <w:rPr>
          <w:sz w:val="24"/>
          <w:szCs w:val="24"/>
        </w:rPr>
        <w:t xml:space="preserve">. </w:t>
      </w:r>
    </w:p>
    <w:p w:rsidR="008E407D" w:rsidRDefault="007500C3" w:rsidP="00AD44FB">
      <w:pPr>
        <w:spacing w:after="0" w:line="240" w:lineRule="auto"/>
        <w:jc w:val="both"/>
        <w:rPr>
          <w:sz w:val="24"/>
          <w:szCs w:val="24"/>
        </w:rPr>
      </w:pPr>
      <w:r>
        <w:rPr>
          <w:sz w:val="24"/>
          <w:szCs w:val="24"/>
        </w:rPr>
        <w:t xml:space="preserve">Φέτος, είναι μια χρονιά που σύμφωνα με </w:t>
      </w:r>
      <w:r w:rsidR="008646DC">
        <w:rPr>
          <w:sz w:val="24"/>
          <w:szCs w:val="24"/>
        </w:rPr>
        <w:t xml:space="preserve">όλες </w:t>
      </w:r>
      <w:r>
        <w:rPr>
          <w:sz w:val="24"/>
          <w:szCs w:val="24"/>
        </w:rPr>
        <w:t>τις ενδείξεις, αισιοδοξούμε ότι θα είναι καλύτερη και για την ελληνική οικονομία, με ορατή την προοπτική ανάκαμψης μετά από σχεδόν μια δεκαετία πολυεπίπεδης κρίσης.</w:t>
      </w:r>
    </w:p>
    <w:p w:rsidR="0085772F" w:rsidRDefault="0085772F" w:rsidP="00AD44FB">
      <w:pPr>
        <w:spacing w:after="0" w:line="240" w:lineRule="auto"/>
        <w:jc w:val="both"/>
        <w:rPr>
          <w:sz w:val="24"/>
          <w:szCs w:val="24"/>
        </w:rPr>
      </w:pPr>
    </w:p>
    <w:p w:rsidR="002215F9" w:rsidRDefault="008E407D" w:rsidP="00AD44FB">
      <w:pPr>
        <w:spacing w:after="0" w:line="240" w:lineRule="auto"/>
        <w:jc w:val="both"/>
        <w:rPr>
          <w:sz w:val="24"/>
          <w:szCs w:val="24"/>
        </w:rPr>
      </w:pPr>
      <w:r>
        <w:rPr>
          <w:sz w:val="24"/>
          <w:szCs w:val="24"/>
        </w:rPr>
        <w:t xml:space="preserve">Στην ιδιαίτερη αυτή συγκυρία, </w:t>
      </w:r>
      <w:r w:rsidR="007500C3">
        <w:rPr>
          <w:sz w:val="24"/>
          <w:szCs w:val="24"/>
        </w:rPr>
        <w:t xml:space="preserve">η ανάγκη σύμπραξης δυνάμεων και πόρων </w:t>
      </w:r>
      <w:r>
        <w:rPr>
          <w:sz w:val="24"/>
          <w:szCs w:val="24"/>
        </w:rPr>
        <w:t xml:space="preserve">είναι απαραίτητη </w:t>
      </w:r>
      <w:r w:rsidR="00BE6DE6">
        <w:rPr>
          <w:sz w:val="24"/>
          <w:szCs w:val="24"/>
        </w:rPr>
        <w:t xml:space="preserve">περισσότερο </w:t>
      </w:r>
      <w:r>
        <w:rPr>
          <w:sz w:val="24"/>
          <w:szCs w:val="24"/>
        </w:rPr>
        <w:t>από ποτ</w:t>
      </w:r>
      <w:r w:rsidR="00EC1CE6">
        <w:rPr>
          <w:sz w:val="24"/>
          <w:szCs w:val="24"/>
        </w:rPr>
        <w:t>έ</w:t>
      </w:r>
      <w:r w:rsidR="00BE6DE6">
        <w:rPr>
          <w:sz w:val="24"/>
          <w:szCs w:val="24"/>
        </w:rPr>
        <w:t>. Ό</w:t>
      </w:r>
      <w:r w:rsidR="00EC1CE6">
        <w:rPr>
          <w:sz w:val="24"/>
          <w:szCs w:val="24"/>
        </w:rPr>
        <w:t xml:space="preserve">χι μόνο </w:t>
      </w:r>
      <w:r>
        <w:rPr>
          <w:sz w:val="24"/>
          <w:szCs w:val="24"/>
        </w:rPr>
        <w:t xml:space="preserve">επενδυτικών </w:t>
      </w:r>
      <w:r w:rsidR="00EC1CE6">
        <w:rPr>
          <w:sz w:val="24"/>
          <w:szCs w:val="24"/>
        </w:rPr>
        <w:t xml:space="preserve">αλλά </w:t>
      </w:r>
      <w:r>
        <w:rPr>
          <w:sz w:val="24"/>
          <w:szCs w:val="24"/>
        </w:rPr>
        <w:t>και ανθρ</w:t>
      </w:r>
      <w:r w:rsidR="00EC1CE6">
        <w:rPr>
          <w:sz w:val="24"/>
          <w:szCs w:val="24"/>
        </w:rPr>
        <w:t>ώπινων, για να εξασφαλίσουμε</w:t>
      </w:r>
      <w:r w:rsidR="00913C96">
        <w:rPr>
          <w:sz w:val="24"/>
          <w:szCs w:val="24"/>
        </w:rPr>
        <w:t xml:space="preserve"> </w:t>
      </w:r>
      <w:r w:rsidR="00913C96">
        <w:rPr>
          <w:sz w:val="24"/>
          <w:szCs w:val="24"/>
        </w:rPr>
        <w:lastRenderedPageBreak/>
        <w:t>συνθήκες βιώσιμης ανάπτυξης</w:t>
      </w:r>
      <w:r w:rsidR="007500C3">
        <w:rPr>
          <w:sz w:val="24"/>
          <w:szCs w:val="24"/>
        </w:rPr>
        <w:t xml:space="preserve">, </w:t>
      </w:r>
      <w:r w:rsidR="0094578F">
        <w:rPr>
          <w:sz w:val="24"/>
          <w:szCs w:val="24"/>
        </w:rPr>
        <w:t>προσέλκυση</w:t>
      </w:r>
      <w:r w:rsidR="007500C3">
        <w:rPr>
          <w:sz w:val="24"/>
          <w:szCs w:val="24"/>
        </w:rPr>
        <w:t xml:space="preserve"> κεφαλαίων και επενδύσεις, σταθερές θέσεις εργασίας με ικανοποιητικές αμοιβές, </w:t>
      </w:r>
      <w:r w:rsidR="0094578F">
        <w:rPr>
          <w:sz w:val="24"/>
          <w:szCs w:val="24"/>
        </w:rPr>
        <w:t>συνθήκες δηλαδή που θα επιτρέψουν στη χ</w:t>
      </w:r>
      <w:r w:rsidR="00CD0A53">
        <w:rPr>
          <w:sz w:val="24"/>
          <w:szCs w:val="24"/>
        </w:rPr>
        <w:t>ώρα μας να αντιμετωπίσει τη μάστιγα της επιστημονικής και εργασιακής μετανάστευσης. Η χώρα μας έχει πληγωθεί τα τελευταία χρόνια από τη μεγαλύτερη ίσως διαρροή ταλαντούχων επιστημόνων στην ιστορία της. Νέοι άνθρωποι, επιστήμονες, με σπουδές, ικανότητες, συσσωρευμένη γνώση</w:t>
      </w:r>
      <w:r w:rsidR="007563DF">
        <w:rPr>
          <w:sz w:val="24"/>
          <w:szCs w:val="24"/>
        </w:rPr>
        <w:t xml:space="preserve">, βρέθηκαν αντιμέτωποι με το </w:t>
      </w:r>
      <w:r w:rsidR="00CD0A53">
        <w:rPr>
          <w:sz w:val="24"/>
          <w:szCs w:val="24"/>
          <w:lang w:val="en-US"/>
        </w:rPr>
        <w:t>brain</w:t>
      </w:r>
      <w:r w:rsidR="00CD0A53" w:rsidRPr="00CC6BD6">
        <w:rPr>
          <w:sz w:val="24"/>
          <w:szCs w:val="24"/>
        </w:rPr>
        <w:t xml:space="preserve"> </w:t>
      </w:r>
      <w:r w:rsidR="00CD0A53">
        <w:rPr>
          <w:sz w:val="24"/>
          <w:szCs w:val="24"/>
          <w:lang w:val="en-US"/>
        </w:rPr>
        <w:t>waste</w:t>
      </w:r>
      <w:r w:rsidR="00CD0A53">
        <w:rPr>
          <w:sz w:val="24"/>
          <w:szCs w:val="24"/>
        </w:rPr>
        <w:t xml:space="preserve"> </w:t>
      </w:r>
      <w:r w:rsidR="00035529">
        <w:rPr>
          <w:sz w:val="24"/>
          <w:szCs w:val="24"/>
        </w:rPr>
        <w:t>την περίοδο της κρίσης</w:t>
      </w:r>
      <w:r w:rsidR="007563DF">
        <w:rPr>
          <w:sz w:val="24"/>
          <w:szCs w:val="24"/>
        </w:rPr>
        <w:t xml:space="preserve"> και τροφοδότησαν το μεγαλύτερο κύμα  </w:t>
      </w:r>
      <w:r w:rsidR="00CD0A53">
        <w:rPr>
          <w:sz w:val="24"/>
          <w:szCs w:val="24"/>
          <w:lang w:val="en-US"/>
        </w:rPr>
        <w:t>brain</w:t>
      </w:r>
      <w:r w:rsidR="00CD0A53" w:rsidRPr="00CC6BD6">
        <w:rPr>
          <w:sz w:val="24"/>
          <w:szCs w:val="24"/>
        </w:rPr>
        <w:t xml:space="preserve"> </w:t>
      </w:r>
      <w:r w:rsidR="00CD0A53">
        <w:rPr>
          <w:sz w:val="24"/>
          <w:szCs w:val="24"/>
          <w:lang w:val="en-US"/>
        </w:rPr>
        <w:t>drain</w:t>
      </w:r>
      <w:r w:rsidR="00035529">
        <w:rPr>
          <w:sz w:val="24"/>
          <w:szCs w:val="24"/>
        </w:rPr>
        <w:t xml:space="preserve"> στην ιστορία της χώρας. Υπολογίζεται ότι περισσότεροι από</w:t>
      </w:r>
      <w:r w:rsidR="00CD0A53">
        <w:rPr>
          <w:sz w:val="24"/>
          <w:szCs w:val="24"/>
        </w:rPr>
        <w:t xml:space="preserve"> 450.000 νέοι μετανάστευσαν σε μεγάλες αγορές του εξωτερικού μεταξύ 2008 – 2016, προκαλώντας </w:t>
      </w:r>
      <w:r w:rsidR="00A00AB6">
        <w:rPr>
          <w:sz w:val="24"/>
          <w:szCs w:val="24"/>
        </w:rPr>
        <w:t>μια τεράστια</w:t>
      </w:r>
      <w:r w:rsidR="00CD0A53">
        <w:rPr>
          <w:sz w:val="24"/>
          <w:szCs w:val="24"/>
        </w:rPr>
        <w:t xml:space="preserve"> ζημιά στην ελληνική οικονομία</w:t>
      </w:r>
      <w:r w:rsidR="00A00AB6">
        <w:rPr>
          <w:sz w:val="24"/>
          <w:szCs w:val="24"/>
        </w:rPr>
        <w:t xml:space="preserve"> που </w:t>
      </w:r>
      <w:r w:rsidR="002215F9">
        <w:rPr>
          <w:sz w:val="24"/>
          <w:szCs w:val="24"/>
        </w:rPr>
        <w:t>εκτιμάται πως ξεπέρασε τα 15 δι</w:t>
      </w:r>
      <w:r w:rsidR="00A3214E">
        <w:rPr>
          <w:sz w:val="24"/>
          <w:szCs w:val="24"/>
        </w:rPr>
        <w:t>σ.</w:t>
      </w:r>
      <w:r w:rsidR="002215F9">
        <w:rPr>
          <w:sz w:val="24"/>
          <w:szCs w:val="24"/>
        </w:rPr>
        <w:t xml:space="preserve"> ευρώ σε οικονομικούς όρους. Το κυριότερο, πρόκειται για μια </w:t>
      </w:r>
      <w:r w:rsidR="00CD0A53">
        <w:rPr>
          <w:sz w:val="24"/>
          <w:szCs w:val="24"/>
        </w:rPr>
        <w:t xml:space="preserve">ζημιά που δεν μπορεί να αποτιμηθεί </w:t>
      </w:r>
      <w:r w:rsidR="002215F9">
        <w:rPr>
          <w:sz w:val="24"/>
          <w:szCs w:val="24"/>
        </w:rPr>
        <w:t>σε</w:t>
      </w:r>
      <w:r w:rsidR="00CD0A53">
        <w:rPr>
          <w:sz w:val="24"/>
          <w:szCs w:val="24"/>
        </w:rPr>
        <w:t xml:space="preserve"> πλήρη έκταση καθώς η απώλεια ανθρώπινων πόρων υψηλού επιπέδου επηρέασε, επηρεάζει και θα επηρεάζει την οικονομία </w:t>
      </w:r>
      <w:r w:rsidR="002215F9">
        <w:rPr>
          <w:sz w:val="24"/>
          <w:szCs w:val="24"/>
        </w:rPr>
        <w:t xml:space="preserve">και την ανταγωνιστικότητά της </w:t>
      </w:r>
      <w:r w:rsidR="00CD0A53">
        <w:rPr>
          <w:sz w:val="24"/>
          <w:szCs w:val="24"/>
        </w:rPr>
        <w:t xml:space="preserve">σε μακροπρόθεσμο ορίζοντα. </w:t>
      </w:r>
    </w:p>
    <w:p w:rsidR="002215F9" w:rsidRDefault="002215F9" w:rsidP="00AD44FB">
      <w:pPr>
        <w:spacing w:after="0" w:line="240" w:lineRule="auto"/>
        <w:jc w:val="both"/>
        <w:rPr>
          <w:sz w:val="24"/>
          <w:szCs w:val="24"/>
        </w:rPr>
      </w:pPr>
      <w:r>
        <w:rPr>
          <w:sz w:val="24"/>
          <w:szCs w:val="24"/>
        </w:rPr>
        <w:t>Και σε άλλες περιόδους, στις δεκαετίες του ’50 και του ’60, η Ελλάδα βίωσε μεγάλα μεταναστευτικά κύματα, τροφοδοτώντας με ανειδίκευτους εργά</w:t>
      </w:r>
      <w:r w:rsidR="00460A6A">
        <w:rPr>
          <w:sz w:val="24"/>
          <w:szCs w:val="24"/>
        </w:rPr>
        <w:t>τες τις αγορές του εξωτερικού. Όμως</w:t>
      </w:r>
      <w:r w:rsidR="00F9794D" w:rsidRPr="00F9794D">
        <w:rPr>
          <w:sz w:val="24"/>
          <w:szCs w:val="24"/>
        </w:rPr>
        <w:t>,</w:t>
      </w:r>
      <w:r w:rsidR="00460A6A">
        <w:rPr>
          <w:sz w:val="24"/>
          <w:szCs w:val="24"/>
        </w:rPr>
        <w:t xml:space="preserve"> σ</w:t>
      </w:r>
      <w:r>
        <w:rPr>
          <w:sz w:val="24"/>
          <w:szCs w:val="24"/>
        </w:rPr>
        <w:t xml:space="preserve">ήμερα μιλάμε για μετανάστευση των πιο καλά εκπαιδευμένων και καταρτισμένων νέων που γίνονται ανάρπαστοι στο εξωτερικό, ενώ θα μπορούσαν να αποτελούν τον πυρήνα της αναπτυξιακής προσπάθειας. Επειδή ακριβώς πρόκειται για ένα σημαντικό κεφάλαιο που οφείλουμε να αξιοποιήσουμε, πρέπει να δημιουργήσουμε τις κατάλληλες συνθήκες απασχόλησης ώστε να σταματήσει η αιμορραγία και να δώσουμε κίνητρα να επιστρέψουν αυτοί που έφυγαν. </w:t>
      </w:r>
    </w:p>
    <w:p w:rsidR="0085772F" w:rsidRDefault="0085772F" w:rsidP="00F9794D">
      <w:pPr>
        <w:spacing w:after="0" w:line="240" w:lineRule="auto"/>
        <w:jc w:val="both"/>
        <w:rPr>
          <w:sz w:val="24"/>
          <w:szCs w:val="24"/>
        </w:rPr>
      </w:pPr>
    </w:p>
    <w:p w:rsidR="008646DC" w:rsidRDefault="005B3AFD" w:rsidP="00AD44FB">
      <w:pPr>
        <w:spacing w:after="0" w:line="240" w:lineRule="auto"/>
        <w:jc w:val="both"/>
        <w:rPr>
          <w:sz w:val="24"/>
          <w:szCs w:val="24"/>
        </w:rPr>
      </w:pPr>
      <w:r>
        <w:rPr>
          <w:sz w:val="24"/>
          <w:szCs w:val="24"/>
        </w:rPr>
        <w:t>Θα ήταν άδικο ωστόσο να μην σημειώσουμε τη</w:t>
      </w:r>
      <w:r w:rsidR="00AC639A">
        <w:rPr>
          <w:sz w:val="24"/>
          <w:szCs w:val="24"/>
        </w:rPr>
        <w:t>ν πολύτιμη</w:t>
      </w:r>
      <w:r>
        <w:rPr>
          <w:sz w:val="24"/>
          <w:szCs w:val="24"/>
        </w:rPr>
        <w:t xml:space="preserve"> συμβολή και </w:t>
      </w:r>
      <w:r w:rsidR="008646DC">
        <w:rPr>
          <w:sz w:val="24"/>
          <w:szCs w:val="24"/>
        </w:rPr>
        <w:t xml:space="preserve">την τεράστια </w:t>
      </w:r>
      <w:r>
        <w:rPr>
          <w:sz w:val="24"/>
          <w:szCs w:val="24"/>
        </w:rPr>
        <w:t xml:space="preserve">προσπάθεια των ανθρώπων που έδωσαν και δίνουν τη μάχη τους εδώ. </w:t>
      </w:r>
    </w:p>
    <w:p w:rsidR="0085772F" w:rsidRDefault="0085772F" w:rsidP="00AD44FB">
      <w:pPr>
        <w:spacing w:after="0" w:line="240" w:lineRule="auto"/>
        <w:jc w:val="both"/>
        <w:rPr>
          <w:sz w:val="24"/>
          <w:szCs w:val="24"/>
        </w:rPr>
      </w:pPr>
    </w:p>
    <w:p w:rsidR="00810224" w:rsidRDefault="008646DC" w:rsidP="00AD44FB">
      <w:pPr>
        <w:spacing w:after="0" w:line="240" w:lineRule="auto"/>
        <w:jc w:val="both"/>
        <w:rPr>
          <w:sz w:val="24"/>
          <w:szCs w:val="24"/>
        </w:rPr>
      </w:pPr>
      <w:r>
        <w:rPr>
          <w:sz w:val="24"/>
          <w:szCs w:val="24"/>
        </w:rPr>
        <w:lastRenderedPageBreak/>
        <w:t>Έχουμε μπροστά μας μια μεγάλη πρόσκληση και ευκαιρία ταυτόχρονα που μπορεί να γίνει οδηγός της ανάκαμψης</w:t>
      </w:r>
      <w:r w:rsidR="0085772F">
        <w:rPr>
          <w:sz w:val="24"/>
          <w:szCs w:val="24"/>
        </w:rPr>
        <w:t>.</w:t>
      </w:r>
      <w:r>
        <w:rPr>
          <w:sz w:val="24"/>
          <w:szCs w:val="24"/>
        </w:rPr>
        <w:t xml:space="preserve"> </w:t>
      </w:r>
      <w:r w:rsidR="00EC1CE6">
        <w:rPr>
          <w:sz w:val="24"/>
          <w:szCs w:val="24"/>
        </w:rPr>
        <w:t xml:space="preserve">Διαθέτουμε εξαιρετικά πλεονεκτήματα, κλάδους με ισχυρή αναπτυξιακή δυναμική, ένα ευνοϊκό περιβάλλον γεωπολιτικών συσχετισμών και ευκαιριών και ένα άριστα εκπαιδευμένο ανθρώπινο δυναμικό </w:t>
      </w:r>
      <w:r w:rsidR="001A637C">
        <w:rPr>
          <w:sz w:val="24"/>
          <w:szCs w:val="24"/>
        </w:rPr>
        <w:t>για να συμβάλλουν στην εθνική προσπάθεια εξόδου από την κρίση.</w:t>
      </w:r>
      <w:r w:rsidR="00810224">
        <w:rPr>
          <w:sz w:val="24"/>
          <w:szCs w:val="24"/>
        </w:rPr>
        <w:t xml:space="preserve"> </w:t>
      </w:r>
      <w:r>
        <w:rPr>
          <w:sz w:val="24"/>
          <w:szCs w:val="24"/>
        </w:rPr>
        <w:t xml:space="preserve">Οφείλουμε να αξιοποιήσουμε όλα αυτά τα πλεονεκτήματα, </w:t>
      </w:r>
      <w:r w:rsidR="00810224">
        <w:rPr>
          <w:sz w:val="24"/>
          <w:szCs w:val="24"/>
        </w:rPr>
        <w:t>να επενδύσουμε στους τομείς της έρευνα</w:t>
      </w:r>
      <w:r w:rsidR="00A3214E">
        <w:rPr>
          <w:sz w:val="24"/>
          <w:szCs w:val="24"/>
        </w:rPr>
        <w:t>ς</w:t>
      </w:r>
      <w:r w:rsidR="00810224">
        <w:rPr>
          <w:sz w:val="24"/>
          <w:szCs w:val="24"/>
        </w:rPr>
        <w:t xml:space="preserve"> και της καινοτομίας, να γεφυρώσουμε το χάσμα μεταξύ της παραγόμενης γνώσης και της τεχνολογικής ανάπτυξης. Να συνδέσουμε τη γνώ</w:t>
      </w:r>
      <w:r>
        <w:rPr>
          <w:sz w:val="24"/>
          <w:szCs w:val="24"/>
        </w:rPr>
        <w:t>σ</w:t>
      </w:r>
      <w:r w:rsidR="00810224">
        <w:rPr>
          <w:sz w:val="24"/>
          <w:szCs w:val="24"/>
        </w:rPr>
        <w:t>η με την παραγωγή και την ανάπτυξη. Τα πανεπιστήμια και τα ερευνητικά κέντρα με τις επιχειρήσεις του ιδιωτικού τομέα.</w:t>
      </w:r>
    </w:p>
    <w:p w:rsidR="0059721C" w:rsidRDefault="008646DC" w:rsidP="00AD44FB">
      <w:pPr>
        <w:spacing w:after="0" w:line="240" w:lineRule="auto"/>
        <w:jc w:val="both"/>
        <w:rPr>
          <w:sz w:val="24"/>
          <w:szCs w:val="24"/>
        </w:rPr>
      </w:pPr>
      <w:r>
        <w:rPr>
          <w:sz w:val="24"/>
          <w:szCs w:val="24"/>
        </w:rPr>
        <w:t>Με δυο λόγια, ν</w:t>
      </w:r>
      <w:r w:rsidR="00A74B06">
        <w:rPr>
          <w:sz w:val="24"/>
          <w:szCs w:val="24"/>
        </w:rPr>
        <w:t xml:space="preserve">α σχεδιάσουμε αναπτυξιακή στρατηγική για το παραγωγικό μοντέλο της χώρας μας με ορίζοντα </w:t>
      </w:r>
      <w:r>
        <w:rPr>
          <w:sz w:val="24"/>
          <w:szCs w:val="24"/>
        </w:rPr>
        <w:t xml:space="preserve">τουλάχιστον </w:t>
      </w:r>
      <w:r w:rsidR="00A74B06">
        <w:rPr>
          <w:sz w:val="24"/>
          <w:szCs w:val="24"/>
        </w:rPr>
        <w:t xml:space="preserve">την επόμενη 25ετία και να την εφαρμόσουμε με συνέπεια, πειθαρχία και στοχοπροσήλωση. </w:t>
      </w:r>
    </w:p>
    <w:p w:rsidR="0085772F" w:rsidRDefault="0085772F" w:rsidP="00AD44FB">
      <w:pPr>
        <w:spacing w:after="0" w:line="240" w:lineRule="auto"/>
        <w:jc w:val="both"/>
        <w:rPr>
          <w:sz w:val="24"/>
          <w:szCs w:val="24"/>
        </w:rPr>
      </w:pPr>
    </w:p>
    <w:p w:rsidR="00E24105" w:rsidRDefault="00D83A25" w:rsidP="00AD44FB">
      <w:pPr>
        <w:spacing w:after="0" w:line="240" w:lineRule="auto"/>
        <w:jc w:val="both"/>
        <w:rPr>
          <w:sz w:val="24"/>
          <w:szCs w:val="24"/>
        </w:rPr>
      </w:pPr>
      <w:r>
        <w:rPr>
          <w:sz w:val="24"/>
          <w:szCs w:val="24"/>
        </w:rPr>
        <w:t>Σ</w:t>
      </w:r>
      <w:r w:rsidR="00D03133">
        <w:rPr>
          <w:sz w:val="24"/>
          <w:szCs w:val="24"/>
        </w:rPr>
        <w:t>τρατηγική προτεραιότητα</w:t>
      </w:r>
      <w:r w:rsidR="008646DC" w:rsidRPr="008646DC">
        <w:rPr>
          <w:sz w:val="24"/>
          <w:szCs w:val="24"/>
        </w:rPr>
        <w:t xml:space="preserve"> </w:t>
      </w:r>
      <w:r w:rsidR="008646DC">
        <w:rPr>
          <w:sz w:val="24"/>
          <w:szCs w:val="24"/>
        </w:rPr>
        <w:t>για εμάς στη</w:t>
      </w:r>
      <w:r w:rsidR="0085772F">
        <w:rPr>
          <w:sz w:val="24"/>
          <w:szCs w:val="24"/>
        </w:rPr>
        <w:t>ν</w:t>
      </w:r>
      <w:r w:rsidR="008646DC">
        <w:rPr>
          <w:sz w:val="24"/>
          <w:szCs w:val="24"/>
        </w:rPr>
        <w:t xml:space="preserve"> Eurobank</w:t>
      </w:r>
      <w:r w:rsidR="00D03133">
        <w:rPr>
          <w:sz w:val="24"/>
          <w:szCs w:val="24"/>
        </w:rPr>
        <w:t xml:space="preserve">, είναι να δημιουργήσουμε </w:t>
      </w:r>
      <w:r w:rsidR="00E24105">
        <w:rPr>
          <w:sz w:val="24"/>
          <w:szCs w:val="24"/>
        </w:rPr>
        <w:t xml:space="preserve">τις κατάλληλες </w:t>
      </w:r>
      <w:r w:rsidR="00D03133">
        <w:rPr>
          <w:sz w:val="24"/>
          <w:szCs w:val="24"/>
        </w:rPr>
        <w:t xml:space="preserve">συνθήκες που θα </w:t>
      </w:r>
      <w:r w:rsidR="004657BD">
        <w:rPr>
          <w:sz w:val="24"/>
          <w:szCs w:val="24"/>
        </w:rPr>
        <w:t xml:space="preserve">επιτρέψουν στην επιχειρηματικότητα και ειδικά στη νεανική επιχειρηματικότητα να </w:t>
      </w:r>
      <w:r w:rsidR="00D5546B">
        <w:rPr>
          <w:sz w:val="24"/>
          <w:szCs w:val="24"/>
        </w:rPr>
        <w:t xml:space="preserve">γίνει κεντρικό γρανάζι στον μηχανισμό της </w:t>
      </w:r>
      <w:r w:rsidR="00A74B06">
        <w:rPr>
          <w:sz w:val="24"/>
          <w:szCs w:val="24"/>
        </w:rPr>
        <w:t xml:space="preserve">οικονομικής </w:t>
      </w:r>
      <w:r w:rsidR="00D5546B">
        <w:rPr>
          <w:sz w:val="24"/>
          <w:szCs w:val="24"/>
        </w:rPr>
        <w:t xml:space="preserve">ανάπτυξης </w:t>
      </w:r>
      <w:r w:rsidR="00A74B06">
        <w:rPr>
          <w:sz w:val="24"/>
          <w:szCs w:val="24"/>
        </w:rPr>
        <w:t xml:space="preserve">και της ευημερίας για την ελληνική κοινωνία. </w:t>
      </w:r>
      <w:r w:rsidR="00D03133">
        <w:rPr>
          <w:sz w:val="24"/>
          <w:szCs w:val="24"/>
        </w:rPr>
        <w:t xml:space="preserve">Η στήριξη των νέων επιχειρηματιών </w:t>
      </w:r>
      <w:r w:rsidR="00E24105">
        <w:rPr>
          <w:sz w:val="24"/>
          <w:szCs w:val="24"/>
        </w:rPr>
        <w:t>αποτελεί</w:t>
      </w:r>
      <w:r w:rsidR="004657BD">
        <w:rPr>
          <w:sz w:val="24"/>
          <w:szCs w:val="24"/>
        </w:rPr>
        <w:t xml:space="preserve"> </w:t>
      </w:r>
      <w:r w:rsidR="00D03133">
        <w:rPr>
          <w:sz w:val="24"/>
          <w:szCs w:val="24"/>
        </w:rPr>
        <w:t>διαχρονική προτεραι</w:t>
      </w:r>
      <w:r w:rsidR="004657BD">
        <w:rPr>
          <w:sz w:val="24"/>
          <w:szCs w:val="24"/>
        </w:rPr>
        <w:t xml:space="preserve">ότητα, </w:t>
      </w:r>
      <w:r w:rsidR="00A74B06">
        <w:rPr>
          <w:sz w:val="24"/>
          <w:szCs w:val="24"/>
        </w:rPr>
        <w:t xml:space="preserve">είναι </w:t>
      </w:r>
      <w:r w:rsidR="00D03133">
        <w:rPr>
          <w:sz w:val="24"/>
          <w:szCs w:val="24"/>
        </w:rPr>
        <w:t>στ</w:t>
      </w:r>
      <w:r w:rsidR="004657BD">
        <w:rPr>
          <w:sz w:val="24"/>
          <w:szCs w:val="24"/>
        </w:rPr>
        <w:t>ρ</w:t>
      </w:r>
      <w:r w:rsidR="00D03133">
        <w:rPr>
          <w:sz w:val="24"/>
          <w:szCs w:val="24"/>
        </w:rPr>
        <w:t>ατηγική επιλογή</w:t>
      </w:r>
      <w:r w:rsidR="00A74B06">
        <w:rPr>
          <w:sz w:val="24"/>
          <w:szCs w:val="24"/>
        </w:rPr>
        <w:t xml:space="preserve">. </w:t>
      </w:r>
    </w:p>
    <w:p w:rsidR="00A3214E" w:rsidRDefault="00A3214E" w:rsidP="00AD44FB">
      <w:pPr>
        <w:spacing w:after="0" w:line="240" w:lineRule="auto"/>
        <w:jc w:val="both"/>
        <w:rPr>
          <w:sz w:val="24"/>
          <w:szCs w:val="24"/>
        </w:rPr>
      </w:pPr>
    </w:p>
    <w:p w:rsidR="004657BD" w:rsidRDefault="00A74B06" w:rsidP="00AD44FB">
      <w:pPr>
        <w:spacing w:after="0" w:line="240" w:lineRule="auto"/>
        <w:jc w:val="both"/>
        <w:rPr>
          <w:sz w:val="24"/>
          <w:szCs w:val="24"/>
        </w:rPr>
      </w:pPr>
      <w:r>
        <w:rPr>
          <w:sz w:val="24"/>
          <w:szCs w:val="24"/>
        </w:rPr>
        <w:t>Φέτος ολοκληρώνεται ο 5</w:t>
      </w:r>
      <w:r w:rsidRPr="00AC639A">
        <w:rPr>
          <w:sz w:val="24"/>
          <w:szCs w:val="24"/>
          <w:vertAlign w:val="superscript"/>
        </w:rPr>
        <w:t>ος</w:t>
      </w:r>
      <w:r>
        <w:rPr>
          <w:sz w:val="24"/>
          <w:szCs w:val="24"/>
        </w:rPr>
        <w:t xml:space="preserve"> κύκλος του </w:t>
      </w:r>
      <w:r>
        <w:rPr>
          <w:sz w:val="24"/>
          <w:szCs w:val="24"/>
          <w:lang w:val="en-US"/>
        </w:rPr>
        <w:t>egg</w:t>
      </w:r>
      <w:r w:rsidR="00155FF9">
        <w:rPr>
          <w:sz w:val="24"/>
          <w:szCs w:val="24"/>
        </w:rPr>
        <w:t xml:space="preserve">. Σ’ αυτά τα πέντε χρόνια το </w:t>
      </w:r>
      <w:r w:rsidR="00155FF9">
        <w:rPr>
          <w:sz w:val="24"/>
          <w:szCs w:val="24"/>
          <w:lang w:val="en-US"/>
        </w:rPr>
        <w:t>egg</w:t>
      </w:r>
      <w:r w:rsidR="00155FF9" w:rsidRPr="00AC639A">
        <w:rPr>
          <w:sz w:val="24"/>
          <w:szCs w:val="24"/>
        </w:rPr>
        <w:t xml:space="preserve"> </w:t>
      </w:r>
      <w:r w:rsidR="00155FF9">
        <w:rPr>
          <w:sz w:val="24"/>
          <w:szCs w:val="24"/>
        </w:rPr>
        <w:t>έκανε άλματα</w:t>
      </w:r>
      <w:r w:rsidR="00E24105">
        <w:rPr>
          <w:sz w:val="24"/>
          <w:szCs w:val="24"/>
        </w:rPr>
        <w:t xml:space="preserve"> </w:t>
      </w:r>
      <w:r w:rsidR="00084430">
        <w:rPr>
          <w:sz w:val="24"/>
          <w:szCs w:val="24"/>
        </w:rPr>
        <w:t>εξέλιξης</w:t>
      </w:r>
      <w:r w:rsidR="00155FF9">
        <w:rPr>
          <w:sz w:val="24"/>
          <w:szCs w:val="24"/>
        </w:rPr>
        <w:t xml:space="preserve"> και κατάφερε πια να αποτελεί σημείο αναφοράς στο χώρο του. </w:t>
      </w:r>
      <w:r w:rsidR="00D03133">
        <w:rPr>
          <w:sz w:val="24"/>
          <w:szCs w:val="24"/>
        </w:rPr>
        <w:t xml:space="preserve">Το </w:t>
      </w:r>
      <w:r w:rsidR="00D03133">
        <w:rPr>
          <w:sz w:val="24"/>
          <w:szCs w:val="24"/>
          <w:lang w:val="en-US"/>
        </w:rPr>
        <w:t>egg</w:t>
      </w:r>
      <w:r w:rsidR="00D03133" w:rsidRPr="00D03133">
        <w:rPr>
          <w:sz w:val="24"/>
          <w:szCs w:val="24"/>
        </w:rPr>
        <w:t xml:space="preserve"> </w:t>
      </w:r>
      <w:r w:rsidR="00D03133">
        <w:rPr>
          <w:sz w:val="24"/>
          <w:szCs w:val="24"/>
        </w:rPr>
        <w:t xml:space="preserve">ωριμάζει, </w:t>
      </w:r>
      <w:r w:rsidR="00084430">
        <w:rPr>
          <w:sz w:val="24"/>
          <w:szCs w:val="24"/>
        </w:rPr>
        <w:t xml:space="preserve">αποτελεί </w:t>
      </w:r>
      <w:r w:rsidR="00D03133">
        <w:rPr>
          <w:sz w:val="24"/>
          <w:szCs w:val="24"/>
        </w:rPr>
        <w:t xml:space="preserve">πρότυπο οικοσύστημα για τα ελληνικά </w:t>
      </w:r>
      <w:r w:rsidR="00BE2430">
        <w:rPr>
          <w:sz w:val="24"/>
          <w:szCs w:val="24"/>
        </w:rPr>
        <w:t xml:space="preserve">δεδομένα </w:t>
      </w:r>
      <w:r w:rsidR="00D03133">
        <w:rPr>
          <w:sz w:val="24"/>
          <w:szCs w:val="24"/>
        </w:rPr>
        <w:t xml:space="preserve">– </w:t>
      </w:r>
      <w:r w:rsidR="00084430">
        <w:rPr>
          <w:sz w:val="24"/>
          <w:szCs w:val="24"/>
        </w:rPr>
        <w:t>ικανό</w:t>
      </w:r>
      <w:r w:rsidR="00BE2430">
        <w:rPr>
          <w:sz w:val="24"/>
          <w:szCs w:val="24"/>
        </w:rPr>
        <w:t xml:space="preserve"> να σταθεί επάξια δίπλα σε πολύ προηγμένα οικοσυστήματα χωρών με μακρόχρονη εμπειρία στο χώρο. Αυτό το έχει πετύχει γιατί διαρκώς ε</w:t>
      </w:r>
      <w:r w:rsidR="00D03133">
        <w:rPr>
          <w:sz w:val="24"/>
          <w:szCs w:val="24"/>
        </w:rPr>
        <w:t xml:space="preserve">νισχύει και επικαιροποιεί τη στρατηγική του ώστε να συνδράμει στην ανάπτυξη νέων, </w:t>
      </w:r>
      <w:r w:rsidR="00D03133">
        <w:rPr>
          <w:sz w:val="24"/>
          <w:szCs w:val="24"/>
        </w:rPr>
        <w:lastRenderedPageBreak/>
        <w:t xml:space="preserve">ολοκληρωμένων επιχειρήσεων, «εκπαιδευμένων» να υποστηρίξουν αυτή τη σύγχρονη επιχειρηματική κουλτούρα που έχει ανάγκη, σήμερα περισσότερο από ποτέ, η ελληνική οικονομία. </w:t>
      </w:r>
    </w:p>
    <w:p w:rsidR="00BE2430" w:rsidRDefault="00BE2430" w:rsidP="00AD44FB">
      <w:pPr>
        <w:spacing w:after="0" w:line="240" w:lineRule="auto"/>
        <w:jc w:val="both"/>
        <w:rPr>
          <w:sz w:val="24"/>
          <w:szCs w:val="24"/>
        </w:rPr>
      </w:pPr>
      <w:r>
        <w:rPr>
          <w:sz w:val="24"/>
          <w:szCs w:val="24"/>
        </w:rPr>
        <w:t xml:space="preserve">Εμείς στηρίξαμε και συνεχίζουμε να στηρίζουμε αυτή την προσπάθεια, γιατί πιστεύουμε στη δυναμική της νεανικής επιχειρηματικότητας. </w:t>
      </w:r>
      <w:r w:rsidR="00A907FF">
        <w:rPr>
          <w:sz w:val="24"/>
          <w:szCs w:val="24"/>
        </w:rPr>
        <w:t xml:space="preserve">Πρέπει να συνειδητοποιήσουμε ότι η χώρα, η οικονομία, όλοι, έχουμε ανάγκη </w:t>
      </w:r>
      <w:r>
        <w:rPr>
          <w:sz w:val="24"/>
          <w:szCs w:val="24"/>
        </w:rPr>
        <w:t xml:space="preserve">τα ταλέντα, το υψηλό επίπεδο εκπαίδευσης, </w:t>
      </w:r>
      <w:r w:rsidR="00A907FF">
        <w:rPr>
          <w:sz w:val="24"/>
          <w:szCs w:val="24"/>
        </w:rPr>
        <w:t xml:space="preserve">την επιστημονική κατάρτιση, </w:t>
      </w:r>
      <w:r>
        <w:rPr>
          <w:sz w:val="24"/>
          <w:szCs w:val="24"/>
        </w:rPr>
        <w:t xml:space="preserve">τις </w:t>
      </w:r>
      <w:r w:rsidR="00A907FF">
        <w:rPr>
          <w:sz w:val="24"/>
          <w:szCs w:val="24"/>
        </w:rPr>
        <w:t>δεξιότητες και τις ικανότητες που κάνουν τους νέους μας περιζήτητους στο εξωτερικό. Πιστεύουμε πως έχουμε υποχρέωση να τους στηρίξουμε για να κάνουν τις φιλοδοξίες τους πράξη, επενδύοντας οι ίδιοι στον εαυτό τους και εμείς σε κείνους.</w:t>
      </w:r>
    </w:p>
    <w:p w:rsidR="00A3214E" w:rsidRDefault="00A3214E" w:rsidP="00AD44FB">
      <w:pPr>
        <w:spacing w:after="0" w:line="240" w:lineRule="auto"/>
        <w:jc w:val="both"/>
        <w:rPr>
          <w:sz w:val="24"/>
          <w:szCs w:val="24"/>
        </w:rPr>
      </w:pPr>
    </w:p>
    <w:p w:rsidR="00A907FF" w:rsidRPr="00F9794D" w:rsidRDefault="00A907FF" w:rsidP="00AD44FB">
      <w:pPr>
        <w:spacing w:after="0" w:line="240" w:lineRule="auto"/>
        <w:jc w:val="both"/>
        <w:rPr>
          <w:sz w:val="24"/>
          <w:szCs w:val="24"/>
        </w:rPr>
      </w:pPr>
      <w:r>
        <w:rPr>
          <w:sz w:val="24"/>
          <w:szCs w:val="24"/>
        </w:rPr>
        <w:t xml:space="preserve">Κάνοντας τον απολογισμό αυτής της πρώτης πενταετίας του </w:t>
      </w:r>
      <w:r>
        <w:rPr>
          <w:sz w:val="24"/>
          <w:szCs w:val="24"/>
          <w:lang w:val="en-US"/>
        </w:rPr>
        <w:t>egg</w:t>
      </w:r>
      <w:r>
        <w:rPr>
          <w:sz w:val="24"/>
          <w:szCs w:val="24"/>
        </w:rPr>
        <w:t xml:space="preserve">, είμαστε </w:t>
      </w:r>
      <w:r w:rsidRPr="007B374D">
        <w:rPr>
          <w:sz w:val="24"/>
          <w:szCs w:val="24"/>
        </w:rPr>
        <w:t>ιδιαίτερα ικανοποιημένοι</w:t>
      </w:r>
      <w:r w:rsidR="006616F9" w:rsidRPr="007B374D">
        <w:rPr>
          <w:sz w:val="24"/>
          <w:szCs w:val="24"/>
        </w:rPr>
        <w:t>, για τα θετικά αποτελέσματα που έχει να επιδείξει η διαδρομή των πέντε</w:t>
      </w:r>
      <w:r w:rsidR="006616F9">
        <w:rPr>
          <w:sz w:val="24"/>
          <w:szCs w:val="24"/>
        </w:rPr>
        <w:t xml:space="preserve"> κύκλων.</w:t>
      </w:r>
      <w:r w:rsidR="00155FF9">
        <w:rPr>
          <w:sz w:val="24"/>
          <w:szCs w:val="24"/>
        </w:rPr>
        <w:t xml:space="preserve"> </w:t>
      </w:r>
      <w:r w:rsidR="00155FF9" w:rsidRPr="00F9794D">
        <w:rPr>
          <w:sz w:val="24"/>
          <w:szCs w:val="24"/>
        </w:rPr>
        <w:t xml:space="preserve">Η Ρούλα Μπαχταλιά θα σας παρουσιάσει ένα σύντομο απολογισμό των πέντε κύκλων, αλλά εγώ θα ήθελα να αναφερθώ σε ένα μόνο σημείο: </w:t>
      </w:r>
      <w:r w:rsidR="00F9794D">
        <w:rPr>
          <w:sz w:val="24"/>
          <w:szCs w:val="24"/>
        </w:rPr>
        <w:t>σ</w:t>
      </w:r>
      <w:r w:rsidR="00155FF9" w:rsidRPr="00F9794D">
        <w:rPr>
          <w:sz w:val="24"/>
          <w:szCs w:val="24"/>
        </w:rPr>
        <w:t xml:space="preserve">τον υψηλό επαγγελματισμό των επιχειρηματικών ομάδων του </w:t>
      </w:r>
      <w:r w:rsidR="00155FF9" w:rsidRPr="00F9794D">
        <w:rPr>
          <w:sz w:val="24"/>
          <w:szCs w:val="24"/>
          <w:lang w:val="en-US"/>
        </w:rPr>
        <w:t>egg</w:t>
      </w:r>
      <w:r w:rsidR="00155FF9" w:rsidRPr="00F9794D">
        <w:rPr>
          <w:sz w:val="24"/>
          <w:szCs w:val="24"/>
        </w:rPr>
        <w:t xml:space="preserve"> που πιστοποιείται από τα </w:t>
      </w:r>
      <w:r w:rsidR="00AC639A" w:rsidRPr="00F9794D">
        <w:rPr>
          <w:sz w:val="24"/>
          <w:szCs w:val="24"/>
        </w:rPr>
        <w:t xml:space="preserve">πράγματι </w:t>
      </w:r>
      <w:r w:rsidR="00155FF9" w:rsidRPr="00F9794D">
        <w:rPr>
          <w:sz w:val="24"/>
          <w:szCs w:val="24"/>
        </w:rPr>
        <w:t xml:space="preserve">εντυπωσιακά αποτελέσματα. </w:t>
      </w:r>
      <w:r w:rsidR="006616F9" w:rsidRPr="00F9794D">
        <w:rPr>
          <w:sz w:val="24"/>
          <w:szCs w:val="24"/>
        </w:rPr>
        <w:t xml:space="preserve"> </w:t>
      </w:r>
    </w:p>
    <w:p w:rsidR="00D03133" w:rsidRDefault="006616F9" w:rsidP="00AD44FB">
      <w:pPr>
        <w:spacing w:after="0" w:line="240" w:lineRule="auto"/>
        <w:jc w:val="both"/>
        <w:rPr>
          <w:sz w:val="24"/>
          <w:szCs w:val="24"/>
        </w:rPr>
      </w:pPr>
      <w:r w:rsidRPr="00F9794D">
        <w:rPr>
          <w:sz w:val="24"/>
          <w:szCs w:val="24"/>
        </w:rPr>
        <w:t>Με τις αλλαγές και βελτιώσεις που αποφασίσαμε να υιοθετήσουμε στον 6</w:t>
      </w:r>
      <w:r w:rsidRPr="00F9794D">
        <w:rPr>
          <w:sz w:val="24"/>
          <w:szCs w:val="24"/>
          <w:vertAlign w:val="superscript"/>
        </w:rPr>
        <w:t>ο</w:t>
      </w:r>
      <w:r w:rsidRPr="00F9794D">
        <w:rPr>
          <w:sz w:val="24"/>
          <w:szCs w:val="24"/>
        </w:rPr>
        <w:t xml:space="preserve"> κύκλο και θα σας παρουσιάσει ο κ. Βογιατζής στη συνέχεια, είμαι βέβαιος ότι το </w:t>
      </w:r>
      <w:r w:rsidRPr="00F9794D">
        <w:rPr>
          <w:sz w:val="24"/>
          <w:szCs w:val="24"/>
          <w:lang w:val="en-US"/>
        </w:rPr>
        <w:t>egg</w:t>
      </w:r>
      <w:r w:rsidRPr="00F9794D">
        <w:rPr>
          <w:sz w:val="24"/>
          <w:szCs w:val="24"/>
        </w:rPr>
        <w:t xml:space="preserve"> θα</w:t>
      </w:r>
      <w:r w:rsidR="00AC639A" w:rsidRPr="00F9794D">
        <w:rPr>
          <w:sz w:val="24"/>
          <w:szCs w:val="24"/>
        </w:rPr>
        <w:t xml:space="preserve"> αναβαθμισθεί ακόμη περισσότερο</w:t>
      </w:r>
      <w:r w:rsidRPr="00F9794D">
        <w:rPr>
          <w:sz w:val="24"/>
          <w:szCs w:val="24"/>
        </w:rPr>
        <w:t>.</w:t>
      </w:r>
      <w:r>
        <w:rPr>
          <w:sz w:val="24"/>
          <w:szCs w:val="24"/>
        </w:rPr>
        <w:t xml:space="preserve"> </w:t>
      </w:r>
    </w:p>
    <w:p w:rsidR="0085772F" w:rsidRPr="00D03133" w:rsidRDefault="0085772F" w:rsidP="00AD44FB">
      <w:pPr>
        <w:spacing w:after="0" w:line="240" w:lineRule="auto"/>
        <w:jc w:val="both"/>
        <w:rPr>
          <w:sz w:val="24"/>
          <w:szCs w:val="24"/>
        </w:rPr>
      </w:pPr>
    </w:p>
    <w:p w:rsidR="004733EA" w:rsidRDefault="003E7456" w:rsidP="00AD44FB">
      <w:pPr>
        <w:spacing w:after="0" w:line="240" w:lineRule="auto"/>
        <w:jc w:val="both"/>
        <w:rPr>
          <w:sz w:val="24"/>
          <w:szCs w:val="24"/>
        </w:rPr>
      </w:pPr>
      <w:r>
        <w:rPr>
          <w:sz w:val="24"/>
          <w:szCs w:val="24"/>
        </w:rPr>
        <w:t xml:space="preserve">Επιτρέψτε μου </w:t>
      </w:r>
      <w:r w:rsidR="00B20AB3">
        <w:rPr>
          <w:sz w:val="24"/>
          <w:szCs w:val="24"/>
        </w:rPr>
        <w:t>τώρα</w:t>
      </w:r>
      <w:r>
        <w:rPr>
          <w:sz w:val="24"/>
          <w:szCs w:val="24"/>
        </w:rPr>
        <w:t xml:space="preserve"> να σταθώ λίγο περισσότερο </w:t>
      </w:r>
      <w:r w:rsidR="007B010A">
        <w:rPr>
          <w:sz w:val="24"/>
          <w:szCs w:val="24"/>
        </w:rPr>
        <w:t>στις χρηματοδοτικές δυνατότητες που παρέχει η Τράπεζ</w:t>
      </w:r>
      <w:r>
        <w:rPr>
          <w:sz w:val="24"/>
          <w:szCs w:val="24"/>
        </w:rPr>
        <w:t>ά μας</w:t>
      </w:r>
      <w:r w:rsidR="007B010A">
        <w:rPr>
          <w:sz w:val="24"/>
          <w:szCs w:val="24"/>
        </w:rPr>
        <w:t xml:space="preserve"> στις νέες επιχειρήσεις</w:t>
      </w:r>
      <w:r>
        <w:rPr>
          <w:sz w:val="24"/>
          <w:szCs w:val="24"/>
        </w:rPr>
        <w:t xml:space="preserve">. </w:t>
      </w:r>
    </w:p>
    <w:p w:rsidR="00DC5E5A" w:rsidRPr="00B865DC" w:rsidRDefault="003E7456" w:rsidP="00AD44FB">
      <w:pPr>
        <w:spacing w:after="0" w:line="240" w:lineRule="auto"/>
        <w:jc w:val="both"/>
        <w:rPr>
          <w:color w:val="000000" w:themeColor="text1"/>
          <w:sz w:val="24"/>
          <w:szCs w:val="24"/>
        </w:rPr>
      </w:pPr>
      <w:r w:rsidRPr="00B865DC">
        <w:rPr>
          <w:color w:val="000000" w:themeColor="text1"/>
          <w:sz w:val="24"/>
          <w:szCs w:val="24"/>
        </w:rPr>
        <w:t xml:space="preserve">Διότι ποιος θα μπορούσε να αναγνωρίσει καλύτερα από την Τράπεζα </w:t>
      </w:r>
      <w:r w:rsidR="008E51E9" w:rsidRPr="00B865DC">
        <w:rPr>
          <w:color w:val="000000" w:themeColor="text1"/>
          <w:sz w:val="24"/>
          <w:szCs w:val="24"/>
        </w:rPr>
        <w:t>ότι η χρηματοδότηση είναι</w:t>
      </w:r>
      <w:r w:rsidRPr="00B865DC">
        <w:rPr>
          <w:color w:val="000000" w:themeColor="text1"/>
          <w:sz w:val="24"/>
          <w:szCs w:val="24"/>
        </w:rPr>
        <w:t xml:space="preserve"> ένας από τους </w:t>
      </w:r>
      <w:r w:rsidR="00DC5E5A" w:rsidRPr="00B865DC">
        <w:rPr>
          <w:color w:val="000000" w:themeColor="text1"/>
          <w:sz w:val="24"/>
          <w:szCs w:val="24"/>
        </w:rPr>
        <w:t xml:space="preserve">πλέον </w:t>
      </w:r>
      <w:r w:rsidRPr="00B865DC">
        <w:rPr>
          <w:color w:val="000000" w:themeColor="text1"/>
          <w:sz w:val="24"/>
          <w:szCs w:val="24"/>
        </w:rPr>
        <w:t xml:space="preserve">καθοριστικούς παράγοντες </w:t>
      </w:r>
      <w:r w:rsidR="008E51E9" w:rsidRPr="00B865DC">
        <w:rPr>
          <w:color w:val="000000" w:themeColor="text1"/>
          <w:sz w:val="24"/>
          <w:szCs w:val="24"/>
        </w:rPr>
        <w:t xml:space="preserve">που </w:t>
      </w:r>
      <w:r w:rsidR="00DC5E5A" w:rsidRPr="00B865DC">
        <w:rPr>
          <w:color w:val="000000" w:themeColor="text1"/>
          <w:sz w:val="24"/>
          <w:szCs w:val="24"/>
        </w:rPr>
        <w:t>μπορούν να κρατήσουν</w:t>
      </w:r>
      <w:r w:rsidR="008E51E9" w:rsidRPr="00B865DC">
        <w:rPr>
          <w:color w:val="000000" w:themeColor="text1"/>
          <w:sz w:val="24"/>
          <w:szCs w:val="24"/>
        </w:rPr>
        <w:t xml:space="preserve"> στη χώρα</w:t>
      </w:r>
      <w:r w:rsidR="00DC5E5A" w:rsidRPr="00B865DC">
        <w:rPr>
          <w:color w:val="000000" w:themeColor="text1"/>
          <w:sz w:val="24"/>
          <w:szCs w:val="24"/>
        </w:rPr>
        <w:t>,</w:t>
      </w:r>
      <w:r w:rsidR="008E51E9" w:rsidRPr="00B865DC">
        <w:rPr>
          <w:color w:val="000000" w:themeColor="text1"/>
          <w:sz w:val="24"/>
          <w:szCs w:val="24"/>
        </w:rPr>
        <w:t xml:space="preserve"> </w:t>
      </w:r>
      <w:r w:rsidR="00DC5E5A" w:rsidRPr="00B865DC">
        <w:rPr>
          <w:color w:val="000000" w:themeColor="text1"/>
          <w:sz w:val="24"/>
          <w:szCs w:val="24"/>
        </w:rPr>
        <w:t xml:space="preserve">τους ικανούς δημιουργικούς και επαγγελματικά φιλόδοξους νέους και νέες. </w:t>
      </w:r>
    </w:p>
    <w:p w:rsidR="007B374D" w:rsidRDefault="007B374D">
      <w:pPr>
        <w:rPr>
          <w:sz w:val="24"/>
          <w:szCs w:val="24"/>
        </w:rPr>
      </w:pPr>
      <w:r>
        <w:rPr>
          <w:sz w:val="24"/>
          <w:szCs w:val="24"/>
        </w:rPr>
        <w:lastRenderedPageBreak/>
        <w:br w:type="page"/>
      </w:r>
    </w:p>
    <w:p w:rsidR="004733EA" w:rsidRDefault="003E7456" w:rsidP="00AD44FB">
      <w:pPr>
        <w:spacing w:after="0" w:line="240" w:lineRule="auto"/>
        <w:jc w:val="both"/>
        <w:rPr>
          <w:sz w:val="24"/>
          <w:szCs w:val="24"/>
        </w:rPr>
      </w:pPr>
      <w:r>
        <w:rPr>
          <w:sz w:val="24"/>
          <w:szCs w:val="24"/>
        </w:rPr>
        <w:lastRenderedPageBreak/>
        <w:t>Μέσα στο επόμενο τρίμηνο</w:t>
      </w:r>
      <w:r w:rsidR="008373FC">
        <w:rPr>
          <w:sz w:val="24"/>
          <w:szCs w:val="24"/>
        </w:rPr>
        <w:t xml:space="preserve">, </w:t>
      </w:r>
      <w:r>
        <w:rPr>
          <w:sz w:val="24"/>
          <w:szCs w:val="24"/>
        </w:rPr>
        <w:t xml:space="preserve">οι επιχειρήσεις του </w:t>
      </w:r>
      <w:r>
        <w:rPr>
          <w:sz w:val="24"/>
          <w:szCs w:val="24"/>
          <w:lang w:val="en-US"/>
        </w:rPr>
        <w:t>egg</w:t>
      </w:r>
      <w:r w:rsidRPr="00AC639A">
        <w:rPr>
          <w:sz w:val="24"/>
          <w:szCs w:val="24"/>
        </w:rPr>
        <w:t xml:space="preserve"> </w:t>
      </w:r>
      <w:r w:rsidR="008373FC">
        <w:rPr>
          <w:sz w:val="24"/>
          <w:szCs w:val="24"/>
        </w:rPr>
        <w:t xml:space="preserve">θα έχουν στη διάθεση τους συνολικά </w:t>
      </w:r>
      <w:r w:rsidR="00E97943">
        <w:rPr>
          <w:sz w:val="24"/>
          <w:szCs w:val="24"/>
        </w:rPr>
        <w:t>5 κ</w:t>
      </w:r>
      <w:r w:rsidR="00F24A0A">
        <w:rPr>
          <w:sz w:val="24"/>
          <w:szCs w:val="24"/>
        </w:rPr>
        <w:t>α</w:t>
      </w:r>
      <w:r w:rsidR="00E97943">
        <w:rPr>
          <w:sz w:val="24"/>
          <w:szCs w:val="24"/>
        </w:rPr>
        <w:t>νάλια χρηματοδ</w:t>
      </w:r>
      <w:r w:rsidR="008373FC">
        <w:rPr>
          <w:sz w:val="24"/>
          <w:szCs w:val="24"/>
        </w:rPr>
        <w:t xml:space="preserve">ότησης, ένα ολοκληρωμένο </w:t>
      </w:r>
      <w:r>
        <w:rPr>
          <w:sz w:val="24"/>
          <w:szCs w:val="24"/>
        </w:rPr>
        <w:t>πρόγραμμα</w:t>
      </w:r>
      <w:r w:rsidR="008373FC">
        <w:rPr>
          <w:sz w:val="24"/>
          <w:szCs w:val="24"/>
        </w:rPr>
        <w:t xml:space="preserve"> </w:t>
      </w:r>
      <w:r>
        <w:rPr>
          <w:sz w:val="24"/>
          <w:szCs w:val="24"/>
        </w:rPr>
        <w:t xml:space="preserve">χρηματοδότησης που θεωρούμε </w:t>
      </w:r>
      <w:r w:rsidR="00B20AB3">
        <w:rPr>
          <w:sz w:val="24"/>
          <w:szCs w:val="24"/>
        </w:rPr>
        <w:t>ικανό</w:t>
      </w:r>
      <w:r>
        <w:rPr>
          <w:sz w:val="24"/>
          <w:szCs w:val="24"/>
        </w:rPr>
        <w:t xml:space="preserve"> να καλύψει όλες τις ανάγκες από τις μικρότερες ως τις πιο σύνθετες. Ένα πρόγραμμα </w:t>
      </w:r>
      <w:r w:rsidR="008373FC">
        <w:rPr>
          <w:sz w:val="24"/>
          <w:szCs w:val="24"/>
        </w:rPr>
        <w:t xml:space="preserve">που </w:t>
      </w:r>
      <w:r w:rsidR="008E51E9">
        <w:rPr>
          <w:sz w:val="24"/>
          <w:szCs w:val="24"/>
        </w:rPr>
        <w:t>θ</w:t>
      </w:r>
      <w:r w:rsidR="008373FC">
        <w:rPr>
          <w:sz w:val="24"/>
          <w:szCs w:val="24"/>
        </w:rPr>
        <w:t xml:space="preserve">α </w:t>
      </w:r>
      <w:r w:rsidR="00B20AB3">
        <w:rPr>
          <w:sz w:val="24"/>
          <w:szCs w:val="24"/>
        </w:rPr>
        <w:t xml:space="preserve">συνεχίσουμε να </w:t>
      </w:r>
      <w:r w:rsidR="008373FC">
        <w:rPr>
          <w:sz w:val="24"/>
          <w:szCs w:val="24"/>
        </w:rPr>
        <w:t>εμπλουτίζουμε όσο σταθεροποιείται η κατάσταση στην οικονομία</w:t>
      </w:r>
      <w:r w:rsidR="00254AFD" w:rsidRPr="00EE385B">
        <w:rPr>
          <w:sz w:val="24"/>
          <w:szCs w:val="24"/>
        </w:rPr>
        <w:t xml:space="preserve">. </w:t>
      </w:r>
      <w:r w:rsidR="004733EA">
        <w:rPr>
          <w:sz w:val="24"/>
          <w:szCs w:val="24"/>
        </w:rPr>
        <w:t>Ε</w:t>
      </w:r>
      <w:r w:rsidR="00C66586">
        <w:rPr>
          <w:sz w:val="24"/>
          <w:szCs w:val="24"/>
        </w:rPr>
        <w:t>ν συντομία</w:t>
      </w:r>
      <w:r w:rsidR="00B20AB3">
        <w:rPr>
          <w:sz w:val="24"/>
          <w:szCs w:val="24"/>
        </w:rPr>
        <w:t>,</w:t>
      </w:r>
      <w:r w:rsidR="00C66586">
        <w:rPr>
          <w:sz w:val="24"/>
          <w:szCs w:val="24"/>
        </w:rPr>
        <w:t xml:space="preserve"> </w:t>
      </w:r>
      <w:r w:rsidR="00B20AB3">
        <w:rPr>
          <w:sz w:val="24"/>
          <w:szCs w:val="24"/>
        </w:rPr>
        <w:t xml:space="preserve">οι </w:t>
      </w:r>
      <w:r>
        <w:rPr>
          <w:sz w:val="24"/>
          <w:szCs w:val="24"/>
        </w:rPr>
        <w:t xml:space="preserve">πέντε άξονες του προγράμματος </w:t>
      </w:r>
      <w:r w:rsidR="00B20AB3">
        <w:rPr>
          <w:sz w:val="24"/>
          <w:szCs w:val="24"/>
        </w:rPr>
        <w:t>είναι:</w:t>
      </w:r>
    </w:p>
    <w:p w:rsidR="004657BD" w:rsidRPr="00C66586" w:rsidRDefault="004657BD" w:rsidP="00AD44FB">
      <w:pPr>
        <w:spacing w:after="0" w:line="240" w:lineRule="auto"/>
        <w:jc w:val="both"/>
        <w:rPr>
          <w:sz w:val="24"/>
          <w:szCs w:val="24"/>
        </w:rPr>
      </w:pPr>
    </w:p>
    <w:p w:rsidR="0085772F" w:rsidRPr="00AD44FB" w:rsidRDefault="007B010A" w:rsidP="004733EA">
      <w:pPr>
        <w:pStyle w:val="ListParagraph"/>
        <w:numPr>
          <w:ilvl w:val="0"/>
          <w:numId w:val="12"/>
        </w:numPr>
        <w:spacing w:after="0" w:line="240" w:lineRule="auto"/>
        <w:ind w:left="426"/>
        <w:jc w:val="both"/>
        <w:rPr>
          <w:sz w:val="24"/>
          <w:szCs w:val="24"/>
          <w:lang w:val="en-US"/>
        </w:rPr>
      </w:pPr>
      <w:r w:rsidRPr="00AD44FB">
        <w:rPr>
          <w:b/>
          <w:sz w:val="24"/>
          <w:szCs w:val="24"/>
          <w:u w:val="single"/>
          <w:lang w:val="en-US"/>
        </w:rPr>
        <w:t>MICROFINANCE</w:t>
      </w:r>
      <w:r w:rsidRPr="00AD44FB">
        <w:rPr>
          <w:b/>
          <w:sz w:val="24"/>
          <w:szCs w:val="24"/>
          <w:u w:val="single"/>
        </w:rPr>
        <w:t xml:space="preserve"> </w:t>
      </w:r>
      <w:r w:rsidRPr="00AD44FB">
        <w:rPr>
          <w:b/>
          <w:sz w:val="24"/>
          <w:szCs w:val="24"/>
          <w:u w:val="single"/>
          <w:lang w:val="en-US"/>
        </w:rPr>
        <w:t>AFI</w:t>
      </w:r>
      <w:r w:rsidRPr="00AD44FB">
        <w:rPr>
          <w:b/>
          <w:sz w:val="24"/>
          <w:szCs w:val="24"/>
          <w:u w:val="single"/>
        </w:rPr>
        <w:t xml:space="preserve"> (</w:t>
      </w:r>
      <w:r w:rsidRPr="00AD44FB">
        <w:rPr>
          <w:b/>
          <w:sz w:val="24"/>
          <w:szCs w:val="24"/>
          <w:u w:val="single"/>
          <w:lang w:val="en-US"/>
        </w:rPr>
        <w:t>Microfinancing</w:t>
      </w:r>
      <w:r w:rsidRPr="00AD44FB">
        <w:rPr>
          <w:b/>
          <w:sz w:val="24"/>
          <w:szCs w:val="24"/>
          <w:u w:val="single"/>
        </w:rPr>
        <w:t>)</w:t>
      </w:r>
    </w:p>
    <w:p w:rsidR="0085772F" w:rsidRPr="00AD44FB" w:rsidRDefault="0085772F" w:rsidP="004733EA">
      <w:pPr>
        <w:spacing w:after="0" w:line="240" w:lineRule="auto"/>
        <w:ind w:left="426"/>
        <w:jc w:val="both"/>
        <w:rPr>
          <w:b/>
          <w:sz w:val="24"/>
          <w:szCs w:val="24"/>
        </w:rPr>
      </w:pPr>
      <w:r w:rsidRPr="00AD44FB">
        <w:rPr>
          <w:sz w:val="24"/>
          <w:szCs w:val="24"/>
          <w:lang w:val="en-US"/>
        </w:rPr>
        <w:t>H</w:t>
      </w:r>
      <w:r w:rsidRPr="00AD44FB">
        <w:rPr>
          <w:sz w:val="24"/>
          <w:szCs w:val="24"/>
        </w:rPr>
        <w:t xml:space="preserve"> </w:t>
      </w:r>
      <w:r w:rsidRPr="00AD44FB">
        <w:rPr>
          <w:sz w:val="24"/>
          <w:szCs w:val="24"/>
          <w:lang w:val="en-US"/>
        </w:rPr>
        <w:t>Eurobank</w:t>
      </w:r>
      <w:r w:rsidRPr="00AD44FB">
        <w:rPr>
          <w:sz w:val="24"/>
          <w:szCs w:val="24"/>
        </w:rPr>
        <w:t xml:space="preserve">, στο πλαίσιο του </w:t>
      </w:r>
      <w:r w:rsidRPr="00AD44FB">
        <w:rPr>
          <w:b/>
          <w:sz w:val="24"/>
          <w:szCs w:val="24"/>
        </w:rPr>
        <w:t xml:space="preserve">Ευρωπαϊκού προγράμματος </w:t>
      </w:r>
      <w:r w:rsidRPr="00AD44FB">
        <w:rPr>
          <w:b/>
          <w:sz w:val="24"/>
          <w:szCs w:val="24"/>
          <w:lang w:val="en-US"/>
        </w:rPr>
        <w:t>EASI</w:t>
      </w:r>
      <w:r w:rsidRPr="00AD44FB">
        <w:rPr>
          <w:b/>
          <w:sz w:val="24"/>
          <w:szCs w:val="24"/>
        </w:rPr>
        <w:t xml:space="preserve"> και σε συνεργασία με την </w:t>
      </w:r>
      <w:r w:rsidRPr="00AD44FB">
        <w:rPr>
          <w:b/>
          <w:sz w:val="24"/>
          <w:szCs w:val="24"/>
          <w:lang w:val="en-US"/>
        </w:rPr>
        <w:t>AFI</w:t>
      </w:r>
      <w:r w:rsidRPr="00AD44FB">
        <w:rPr>
          <w:b/>
          <w:sz w:val="24"/>
          <w:szCs w:val="24"/>
        </w:rPr>
        <w:t xml:space="preserve"> </w:t>
      </w:r>
      <w:r w:rsidRPr="004733EA">
        <w:rPr>
          <w:sz w:val="24"/>
          <w:szCs w:val="24"/>
        </w:rPr>
        <w:t>(</w:t>
      </w:r>
      <w:r w:rsidRPr="004733EA">
        <w:rPr>
          <w:sz w:val="24"/>
          <w:szCs w:val="24"/>
          <w:lang w:val="en-US"/>
        </w:rPr>
        <w:t>Action</w:t>
      </w:r>
      <w:r w:rsidRPr="004733EA">
        <w:rPr>
          <w:sz w:val="24"/>
          <w:szCs w:val="24"/>
        </w:rPr>
        <w:t xml:space="preserve"> </w:t>
      </w:r>
      <w:r w:rsidRPr="004733EA">
        <w:rPr>
          <w:sz w:val="24"/>
          <w:szCs w:val="24"/>
          <w:lang w:val="en-US"/>
        </w:rPr>
        <w:t>Finance</w:t>
      </w:r>
      <w:r w:rsidRPr="004733EA">
        <w:rPr>
          <w:sz w:val="24"/>
          <w:szCs w:val="24"/>
        </w:rPr>
        <w:t xml:space="preserve"> </w:t>
      </w:r>
      <w:r w:rsidRPr="004733EA">
        <w:rPr>
          <w:sz w:val="24"/>
          <w:szCs w:val="24"/>
          <w:lang w:val="en-US"/>
        </w:rPr>
        <w:t>Initiative</w:t>
      </w:r>
      <w:r w:rsidRPr="004733EA">
        <w:rPr>
          <w:sz w:val="24"/>
          <w:szCs w:val="24"/>
        </w:rPr>
        <w:t>),</w:t>
      </w:r>
      <w:r w:rsidRPr="00AD44FB">
        <w:rPr>
          <w:sz w:val="24"/>
          <w:szCs w:val="24"/>
        </w:rPr>
        <w:t xml:space="preserve"> παρέχει δυνατότητα χρηματοδότησης στα στάδια «εκκόλαψης» εντός του Προγράμματος </w:t>
      </w:r>
      <w:r w:rsidRPr="00AD44FB">
        <w:rPr>
          <w:rFonts w:ascii="Franklin Gothic Book" w:hAnsi="Franklin Gothic Book" w:cs="Times New Roman"/>
          <w:sz w:val="24"/>
          <w:szCs w:val="24"/>
        </w:rPr>
        <w:t>egg</w:t>
      </w:r>
      <w:r w:rsidRPr="00AD44FB">
        <w:rPr>
          <w:sz w:val="24"/>
          <w:szCs w:val="24"/>
        </w:rPr>
        <w:t xml:space="preserve">. Πιο συγκεκριμένα, παρέχονται </w:t>
      </w:r>
      <w:r w:rsidRPr="00AD44FB">
        <w:rPr>
          <w:b/>
          <w:sz w:val="24"/>
          <w:szCs w:val="24"/>
        </w:rPr>
        <w:t>πιστώσεις έως €10.</w:t>
      </w:r>
      <w:r w:rsidRPr="004733EA">
        <w:rPr>
          <w:b/>
          <w:sz w:val="24"/>
          <w:szCs w:val="24"/>
        </w:rPr>
        <w:t>000 σε νεοσύστατες ή υφιστάμενες μικρο – επιχειρήσεις</w:t>
      </w:r>
      <w:r w:rsidRPr="00AD44FB">
        <w:rPr>
          <w:sz w:val="24"/>
          <w:szCs w:val="24"/>
        </w:rPr>
        <w:t xml:space="preserve">. </w:t>
      </w:r>
    </w:p>
    <w:p w:rsidR="004733EA" w:rsidRDefault="007B010A" w:rsidP="004733EA">
      <w:pPr>
        <w:numPr>
          <w:ilvl w:val="0"/>
          <w:numId w:val="6"/>
        </w:numPr>
        <w:spacing w:after="0" w:line="240" w:lineRule="auto"/>
        <w:ind w:left="426"/>
        <w:jc w:val="both"/>
        <w:rPr>
          <w:b/>
          <w:sz w:val="24"/>
          <w:szCs w:val="24"/>
        </w:rPr>
      </w:pPr>
      <w:r w:rsidRPr="007B010A">
        <w:rPr>
          <w:b/>
          <w:sz w:val="24"/>
          <w:szCs w:val="24"/>
          <w:u w:val="single"/>
        </w:rPr>
        <w:t xml:space="preserve">ΧΡΗΜΑΤΟΔΟΤΗΣΗ </w:t>
      </w:r>
      <w:r w:rsidRPr="007B010A">
        <w:rPr>
          <w:b/>
          <w:sz w:val="24"/>
          <w:szCs w:val="24"/>
          <w:u w:val="single"/>
          <w:lang w:val="en-US"/>
        </w:rPr>
        <w:t>EUROBANK</w:t>
      </w:r>
      <w:r w:rsidRPr="007B010A">
        <w:rPr>
          <w:b/>
          <w:sz w:val="24"/>
          <w:szCs w:val="24"/>
          <w:u w:val="single"/>
        </w:rPr>
        <w:t xml:space="preserve"> (</w:t>
      </w:r>
      <w:r w:rsidRPr="007B010A">
        <w:rPr>
          <w:b/>
          <w:sz w:val="24"/>
          <w:szCs w:val="24"/>
          <w:u w:val="single"/>
          <w:lang w:val="en-US"/>
        </w:rPr>
        <w:t>Financing</w:t>
      </w:r>
      <w:r w:rsidRPr="007B010A">
        <w:rPr>
          <w:b/>
          <w:sz w:val="24"/>
          <w:szCs w:val="24"/>
          <w:u w:val="single"/>
        </w:rPr>
        <w:t>)</w:t>
      </w:r>
    </w:p>
    <w:p w:rsidR="007B010A" w:rsidRPr="007B010A" w:rsidRDefault="007B010A" w:rsidP="004733EA">
      <w:pPr>
        <w:spacing w:after="0" w:line="240" w:lineRule="auto"/>
        <w:ind w:left="426"/>
        <w:jc w:val="both"/>
        <w:rPr>
          <w:b/>
          <w:sz w:val="24"/>
          <w:szCs w:val="24"/>
        </w:rPr>
      </w:pPr>
      <w:r w:rsidRPr="007B010A">
        <w:rPr>
          <w:sz w:val="24"/>
          <w:szCs w:val="24"/>
        </w:rPr>
        <w:t xml:space="preserve">H Eurobank, προσφέρει προς τις εταιρείες του </w:t>
      </w:r>
      <w:r w:rsidR="008373FC">
        <w:rPr>
          <w:b/>
          <w:sz w:val="24"/>
          <w:szCs w:val="24"/>
        </w:rPr>
        <w:t xml:space="preserve">egg </w:t>
      </w:r>
      <w:r w:rsidRPr="007B010A">
        <w:rPr>
          <w:sz w:val="24"/>
          <w:szCs w:val="24"/>
        </w:rPr>
        <w:t xml:space="preserve">Δάνεια Κεφαλαίου Κίνησης και Μακροπρόθεσμα δάνεια που περιλαμβάνουν τα δάνεια εγκατάστασης και τα δάνεια επαγγελματικού εξοπλισμού. </w:t>
      </w:r>
      <w:r w:rsidRPr="007B010A">
        <w:rPr>
          <w:bCs/>
          <w:sz w:val="24"/>
          <w:szCs w:val="24"/>
          <w:lang w:val="en-US"/>
        </w:rPr>
        <w:t>M</w:t>
      </w:r>
      <w:r w:rsidRPr="007B010A">
        <w:rPr>
          <w:bCs/>
          <w:sz w:val="24"/>
          <w:szCs w:val="24"/>
        </w:rPr>
        <w:t xml:space="preserve">ε την έναρξη του </w:t>
      </w:r>
      <w:r w:rsidRPr="007B010A">
        <w:rPr>
          <w:sz w:val="24"/>
          <w:szCs w:val="24"/>
        </w:rPr>
        <w:t>5</w:t>
      </w:r>
      <w:r w:rsidRPr="007B010A">
        <w:rPr>
          <w:sz w:val="24"/>
          <w:szCs w:val="24"/>
          <w:vertAlign w:val="superscript"/>
        </w:rPr>
        <w:t>ου</w:t>
      </w:r>
      <w:r w:rsidRPr="007B010A">
        <w:rPr>
          <w:sz w:val="24"/>
          <w:szCs w:val="24"/>
        </w:rPr>
        <w:t xml:space="preserve"> κύκλου </w:t>
      </w:r>
      <w:r w:rsidRPr="007B010A">
        <w:rPr>
          <w:bCs/>
          <w:sz w:val="24"/>
          <w:szCs w:val="24"/>
        </w:rPr>
        <w:t>η χρηματοδότηση μπορεί να παρ</w:t>
      </w:r>
      <w:r w:rsidR="0002379F">
        <w:rPr>
          <w:bCs/>
          <w:sz w:val="24"/>
          <w:szCs w:val="24"/>
        </w:rPr>
        <w:t>έχεται</w:t>
      </w:r>
      <w:r w:rsidRPr="007B010A">
        <w:rPr>
          <w:bCs/>
          <w:sz w:val="24"/>
          <w:szCs w:val="24"/>
        </w:rPr>
        <w:t xml:space="preserve"> και στη φάση</w:t>
      </w:r>
      <w:r w:rsidR="0002379F">
        <w:rPr>
          <w:bCs/>
          <w:sz w:val="24"/>
          <w:szCs w:val="24"/>
        </w:rPr>
        <w:t xml:space="preserve"> </w:t>
      </w:r>
      <w:r w:rsidR="00AD44FB" w:rsidRPr="00AD44FB">
        <w:rPr>
          <w:bCs/>
          <w:sz w:val="24"/>
          <w:szCs w:val="24"/>
        </w:rPr>
        <w:t>”</w:t>
      </w:r>
      <w:r w:rsidRPr="007B010A">
        <w:rPr>
          <w:bCs/>
          <w:sz w:val="24"/>
          <w:szCs w:val="24"/>
          <w:lang w:val="en-US"/>
        </w:rPr>
        <w:t>grow</w:t>
      </w:r>
      <w:r w:rsidR="00AD44FB" w:rsidRPr="00AD44FB">
        <w:rPr>
          <w:bCs/>
          <w:sz w:val="24"/>
          <w:szCs w:val="24"/>
        </w:rPr>
        <w:t>“</w:t>
      </w:r>
      <w:r w:rsidR="00AD44FB" w:rsidRPr="007B010A">
        <w:rPr>
          <w:sz w:val="24"/>
          <w:szCs w:val="24"/>
        </w:rPr>
        <w:t xml:space="preserve">. </w:t>
      </w:r>
      <w:r w:rsidRPr="007B010A">
        <w:rPr>
          <w:b/>
          <w:sz w:val="24"/>
          <w:szCs w:val="24"/>
        </w:rPr>
        <w:t>Ήδη η Τράπεζα έχει χρηματοδοτήσει 1</w:t>
      </w:r>
      <w:r w:rsidR="00FD30D7">
        <w:rPr>
          <w:b/>
          <w:sz w:val="24"/>
          <w:szCs w:val="24"/>
        </w:rPr>
        <w:t>5</w:t>
      </w:r>
      <w:r w:rsidRPr="007B010A">
        <w:rPr>
          <w:b/>
          <w:sz w:val="24"/>
          <w:szCs w:val="24"/>
        </w:rPr>
        <w:t xml:space="preserve"> εταιρίες ενώ 9 βρίσκονται στον προθάλαμο για να λάβουν έγκριση</w:t>
      </w:r>
      <w:r w:rsidRPr="007B010A">
        <w:rPr>
          <w:sz w:val="24"/>
          <w:szCs w:val="24"/>
        </w:rPr>
        <w:t xml:space="preserve">. </w:t>
      </w:r>
    </w:p>
    <w:p w:rsidR="00A3214E" w:rsidRPr="00A46B7D" w:rsidRDefault="007B010A" w:rsidP="004733EA">
      <w:pPr>
        <w:pStyle w:val="ListParagraph"/>
        <w:numPr>
          <w:ilvl w:val="0"/>
          <w:numId w:val="6"/>
        </w:numPr>
        <w:ind w:left="426"/>
        <w:jc w:val="both"/>
        <w:rPr>
          <w:sz w:val="24"/>
          <w:szCs w:val="24"/>
        </w:rPr>
      </w:pPr>
      <w:r w:rsidRPr="00A3214E">
        <w:rPr>
          <w:b/>
          <w:sz w:val="24"/>
          <w:szCs w:val="24"/>
          <w:u w:val="single"/>
          <w:lang w:val="en-US"/>
        </w:rPr>
        <w:t>CROWD</w:t>
      </w:r>
      <w:r w:rsidRPr="00A3214E">
        <w:rPr>
          <w:b/>
          <w:sz w:val="24"/>
          <w:szCs w:val="24"/>
          <w:u w:val="single"/>
        </w:rPr>
        <w:t xml:space="preserve"> </w:t>
      </w:r>
      <w:r w:rsidRPr="00A3214E">
        <w:rPr>
          <w:b/>
          <w:sz w:val="24"/>
          <w:szCs w:val="24"/>
          <w:u w:val="single"/>
          <w:lang w:val="en-US"/>
        </w:rPr>
        <w:t>EQUITY</w:t>
      </w:r>
      <w:r w:rsidRPr="00A3214E">
        <w:rPr>
          <w:b/>
          <w:sz w:val="24"/>
          <w:szCs w:val="24"/>
          <w:u w:val="single"/>
        </w:rPr>
        <w:t xml:space="preserve"> </w:t>
      </w:r>
      <w:r w:rsidRPr="00A3214E">
        <w:rPr>
          <w:b/>
          <w:sz w:val="24"/>
          <w:szCs w:val="24"/>
          <w:u w:val="single"/>
          <w:lang w:val="en-US"/>
        </w:rPr>
        <w:t>FUNDING</w:t>
      </w:r>
      <w:r w:rsidRPr="00A3214E">
        <w:rPr>
          <w:sz w:val="24"/>
          <w:szCs w:val="24"/>
        </w:rPr>
        <w:t xml:space="preserve"> </w:t>
      </w:r>
    </w:p>
    <w:p w:rsidR="00A3214E" w:rsidRPr="00BC61CB" w:rsidRDefault="00A3214E" w:rsidP="004733EA">
      <w:pPr>
        <w:pStyle w:val="ListParagraph"/>
        <w:spacing w:after="0" w:line="240" w:lineRule="auto"/>
        <w:ind w:left="426"/>
        <w:jc w:val="both"/>
        <w:rPr>
          <w:sz w:val="24"/>
          <w:szCs w:val="24"/>
        </w:rPr>
      </w:pPr>
      <w:r w:rsidRPr="00A46B7D">
        <w:rPr>
          <w:sz w:val="24"/>
          <w:szCs w:val="24"/>
        </w:rPr>
        <w:t>Ένα νέο, ισχυρό και σύγχρονο χρηματοδοτικό εργα</w:t>
      </w:r>
      <w:r>
        <w:rPr>
          <w:sz w:val="24"/>
          <w:szCs w:val="24"/>
        </w:rPr>
        <w:t xml:space="preserve">λείο βρίσκεται στον προθάλαμο. </w:t>
      </w:r>
      <w:r w:rsidRPr="002D2D35">
        <w:rPr>
          <w:sz w:val="24"/>
          <w:szCs w:val="24"/>
        </w:rPr>
        <w:t>Η Επιτροπή Κεφαλαιαγοράς, δημιούργησε την απαραίτητη νομοθεσία το</w:t>
      </w:r>
      <w:r>
        <w:rPr>
          <w:sz w:val="24"/>
          <w:szCs w:val="24"/>
        </w:rPr>
        <w:t>ν</w:t>
      </w:r>
      <w:r w:rsidRPr="002D2D35">
        <w:rPr>
          <w:sz w:val="24"/>
          <w:szCs w:val="24"/>
        </w:rPr>
        <w:t xml:space="preserve"> Σεπτέμβριο του 2016 και </w:t>
      </w:r>
      <w:r w:rsidRPr="00AD44FB">
        <w:rPr>
          <w:sz w:val="24"/>
          <w:szCs w:val="24"/>
        </w:rPr>
        <w:t xml:space="preserve">από Μάιο θα μπορούμε μέσω του </w:t>
      </w:r>
      <w:r w:rsidRPr="00AD44FB">
        <w:rPr>
          <w:b/>
          <w:sz w:val="24"/>
          <w:szCs w:val="24"/>
          <w:lang w:val="en-US"/>
        </w:rPr>
        <w:t>Equity</w:t>
      </w:r>
      <w:r w:rsidRPr="00AD44FB">
        <w:rPr>
          <w:b/>
          <w:sz w:val="24"/>
          <w:szCs w:val="24"/>
        </w:rPr>
        <w:t xml:space="preserve"> </w:t>
      </w:r>
      <w:r w:rsidRPr="00AD44FB">
        <w:rPr>
          <w:b/>
          <w:sz w:val="24"/>
          <w:szCs w:val="24"/>
          <w:lang w:val="en-US"/>
        </w:rPr>
        <w:t>Crowd</w:t>
      </w:r>
      <w:r w:rsidRPr="00AD44FB">
        <w:rPr>
          <w:b/>
          <w:sz w:val="24"/>
          <w:szCs w:val="24"/>
        </w:rPr>
        <w:t xml:space="preserve"> </w:t>
      </w:r>
      <w:r w:rsidRPr="00AD44FB">
        <w:rPr>
          <w:b/>
          <w:sz w:val="24"/>
          <w:szCs w:val="24"/>
          <w:lang w:val="en-US"/>
        </w:rPr>
        <w:t>Funding</w:t>
      </w:r>
      <w:r w:rsidRPr="00AD44FB">
        <w:rPr>
          <w:b/>
          <w:sz w:val="24"/>
          <w:szCs w:val="24"/>
        </w:rPr>
        <w:t xml:space="preserve"> </w:t>
      </w:r>
      <w:r w:rsidRPr="00AD44FB">
        <w:rPr>
          <w:b/>
          <w:sz w:val="24"/>
          <w:szCs w:val="24"/>
          <w:lang w:val="en-US"/>
        </w:rPr>
        <w:t>Portal</w:t>
      </w:r>
      <w:r w:rsidRPr="00AD44FB">
        <w:rPr>
          <w:b/>
          <w:sz w:val="24"/>
          <w:szCs w:val="24"/>
        </w:rPr>
        <w:t xml:space="preserve"> της </w:t>
      </w:r>
      <w:r w:rsidRPr="00AD44FB">
        <w:rPr>
          <w:b/>
          <w:sz w:val="24"/>
          <w:szCs w:val="24"/>
          <w:lang w:val="en-US"/>
        </w:rPr>
        <w:t>Eurobank</w:t>
      </w:r>
      <w:r w:rsidRPr="00AD44FB">
        <w:rPr>
          <w:b/>
          <w:sz w:val="24"/>
          <w:szCs w:val="24"/>
        </w:rPr>
        <w:t xml:space="preserve"> </w:t>
      </w:r>
      <w:r w:rsidRPr="00AD44FB">
        <w:rPr>
          <w:b/>
          <w:sz w:val="24"/>
          <w:szCs w:val="24"/>
          <w:lang w:val="en-US"/>
        </w:rPr>
        <w:t>Equities</w:t>
      </w:r>
      <w:r w:rsidRPr="00AD44FB">
        <w:rPr>
          <w:sz w:val="24"/>
          <w:szCs w:val="24"/>
        </w:rPr>
        <w:t xml:space="preserve"> να έχουμε διαθέσιμο και αυτό το μηχανισμό</w:t>
      </w:r>
      <w:r>
        <w:rPr>
          <w:sz w:val="24"/>
          <w:szCs w:val="24"/>
        </w:rPr>
        <w:t xml:space="preserve"> όπου </w:t>
      </w:r>
      <w:r w:rsidRPr="004733EA">
        <w:rPr>
          <w:b/>
          <w:sz w:val="24"/>
          <w:szCs w:val="24"/>
        </w:rPr>
        <w:t xml:space="preserve">κάθε </w:t>
      </w:r>
      <w:r w:rsidRPr="004733EA">
        <w:rPr>
          <w:b/>
          <w:sz w:val="24"/>
          <w:szCs w:val="24"/>
          <w:lang w:val="en-US"/>
        </w:rPr>
        <w:t>start</w:t>
      </w:r>
      <w:r w:rsidRPr="004733EA">
        <w:rPr>
          <w:b/>
          <w:sz w:val="24"/>
          <w:szCs w:val="24"/>
        </w:rPr>
        <w:t>-</w:t>
      </w:r>
      <w:r w:rsidRPr="004733EA">
        <w:rPr>
          <w:b/>
          <w:sz w:val="24"/>
          <w:szCs w:val="24"/>
          <w:lang w:val="en-US"/>
        </w:rPr>
        <w:t>up</w:t>
      </w:r>
      <w:r w:rsidRPr="004733EA">
        <w:rPr>
          <w:b/>
          <w:sz w:val="24"/>
          <w:szCs w:val="24"/>
        </w:rPr>
        <w:t xml:space="preserve"> εταιρεία μπορεί να ζητήσει</w:t>
      </w:r>
      <w:r w:rsidRPr="00A46B7D">
        <w:rPr>
          <w:b/>
          <w:sz w:val="24"/>
          <w:szCs w:val="24"/>
        </w:rPr>
        <w:t xml:space="preserve"> κεφάλαια μέχρι €500.000 ετησίως</w:t>
      </w:r>
      <w:r w:rsidR="00F9794D" w:rsidRPr="00F9794D">
        <w:rPr>
          <w:sz w:val="24"/>
          <w:szCs w:val="24"/>
        </w:rPr>
        <w:t>.</w:t>
      </w:r>
    </w:p>
    <w:p w:rsidR="004733EA" w:rsidRPr="00B865DC" w:rsidRDefault="007B010A" w:rsidP="004733EA">
      <w:pPr>
        <w:numPr>
          <w:ilvl w:val="0"/>
          <w:numId w:val="7"/>
        </w:numPr>
        <w:spacing w:after="0" w:line="240" w:lineRule="auto"/>
        <w:ind w:left="426"/>
        <w:jc w:val="both"/>
        <w:rPr>
          <w:sz w:val="24"/>
          <w:szCs w:val="24"/>
        </w:rPr>
      </w:pPr>
      <w:r w:rsidRPr="00A3214E">
        <w:rPr>
          <w:sz w:val="24"/>
          <w:szCs w:val="24"/>
        </w:rPr>
        <w:lastRenderedPageBreak/>
        <w:t xml:space="preserve"> </w:t>
      </w:r>
      <w:r w:rsidRPr="00B865DC">
        <w:rPr>
          <w:b/>
          <w:sz w:val="24"/>
          <w:szCs w:val="24"/>
          <w:u w:val="single"/>
          <w:lang w:val="en-US"/>
        </w:rPr>
        <w:t>EQUIFUND</w:t>
      </w:r>
      <w:r w:rsidRPr="00B865DC">
        <w:rPr>
          <w:b/>
          <w:sz w:val="24"/>
          <w:szCs w:val="24"/>
          <w:u w:val="single"/>
        </w:rPr>
        <w:t xml:space="preserve"> </w:t>
      </w:r>
    </w:p>
    <w:p w:rsidR="008373FC" w:rsidRPr="006B7775" w:rsidRDefault="007B010A" w:rsidP="004733EA">
      <w:pPr>
        <w:spacing w:after="0" w:line="240" w:lineRule="auto"/>
        <w:ind w:left="426"/>
        <w:jc w:val="both"/>
        <w:rPr>
          <w:color w:val="FF0000"/>
          <w:sz w:val="24"/>
          <w:szCs w:val="24"/>
        </w:rPr>
      </w:pPr>
      <w:r w:rsidRPr="00B865DC">
        <w:rPr>
          <w:sz w:val="24"/>
          <w:szCs w:val="24"/>
        </w:rPr>
        <w:t xml:space="preserve">Η </w:t>
      </w:r>
      <w:r w:rsidRPr="00B865DC">
        <w:rPr>
          <w:color w:val="000000" w:themeColor="text1"/>
          <w:sz w:val="24"/>
          <w:szCs w:val="24"/>
          <w:lang w:val="en-US"/>
        </w:rPr>
        <w:t>Eurobank</w:t>
      </w:r>
      <w:r w:rsidRPr="00B865DC">
        <w:rPr>
          <w:color w:val="000000" w:themeColor="text1"/>
          <w:sz w:val="24"/>
          <w:szCs w:val="24"/>
        </w:rPr>
        <w:t xml:space="preserve"> </w:t>
      </w:r>
      <w:r w:rsidR="006B7775" w:rsidRPr="00B865DC">
        <w:rPr>
          <w:color w:val="000000" w:themeColor="text1"/>
          <w:sz w:val="24"/>
          <w:szCs w:val="24"/>
        </w:rPr>
        <w:t>προτίθεται να συμμετάσχει</w:t>
      </w:r>
      <w:r w:rsidRPr="00B865DC">
        <w:rPr>
          <w:color w:val="000000" w:themeColor="text1"/>
          <w:sz w:val="24"/>
          <w:szCs w:val="24"/>
        </w:rPr>
        <w:t xml:space="preserve"> </w:t>
      </w:r>
      <w:r w:rsidR="006B7775" w:rsidRPr="00B865DC">
        <w:rPr>
          <w:color w:val="000000" w:themeColor="text1"/>
          <w:sz w:val="24"/>
          <w:szCs w:val="24"/>
        </w:rPr>
        <w:t>σε</w:t>
      </w:r>
      <w:r w:rsidRPr="00B865DC">
        <w:rPr>
          <w:color w:val="000000" w:themeColor="text1"/>
          <w:sz w:val="24"/>
          <w:szCs w:val="24"/>
        </w:rPr>
        <w:t xml:space="preserve"> 2 </w:t>
      </w:r>
      <w:r w:rsidRPr="00B865DC">
        <w:rPr>
          <w:color w:val="000000" w:themeColor="text1"/>
          <w:sz w:val="24"/>
          <w:szCs w:val="24"/>
          <w:lang w:val="en-US"/>
        </w:rPr>
        <w:t>funds</w:t>
      </w:r>
      <w:r w:rsidRPr="00B865DC">
        <w:rPr>
          <w:color w:val="000000" w:themeColor="text1"/>
          <w:sz w:val="24"/>
          <w:szCs w:val="24"/>
        </w:rPr>
        <w:t xml:space="preserve"> του </w:t>
      </w:r>
      <w:r w:rsidRPr="00B865DC">
        <w:rPr>
          <w:b/>
          <w:color w:val="000000" w:themeColor="text1"/>
          <w:sz w:val="24"/>
          <w:szCs w:val="24"/>
          <w:lang w:val="en-US"/>
        </w:rPr>
        <w:t>EquiFund</w:t>
      </w:r>
      <w:r w:rsidR="00254AFD" w:rsidRPr="00B865DC">
        <w:rPr>
          <w:b/>
          <w:color w:val="000000" w:themeColor="text1"/>
          <w:sz w:val="24"/>
          <w:szCs w:val="24"/>
        </w:rPr>
        <w:t>,</w:t>
      </w:r>
      <w:r w:rsidR="00254AFD" w:rsidRPr="00B865DC">
        <w:rPr>
          <w:color w:val="000000" w:themeColor="text1"/>
          <w:sz w:val="24"/>
          <w:szCs w:val="24"/>
        </w:rPr>
        <w:t xml:space="preserve"> της επενδυτικής πλατφόρμας </w:t>
      </w:r>
      <w:r w:rsidR="006B7775" w:rsidRPr="00B865DC">
        <w:rPr>
          <w:color w:val="000000" w:themeColor="text1"/>
          <w:sz w:val="24"/>
          <w:szCs w:val="24"/>
        </w:rPr>
        <w:t>η οποία επενδύσει</w:t>
      </w:r>
      <w:r w:rsidR="00254AFD" w:rsidRPr="00B865DC">
        <w:rPr>
          <w:color w:val="000000" w:themeColor="text1"/>
          <w:sz w:val="24"/>
          <w:szCs w:val="24"/>
        </w:rPr>
        <w:t xml:space="preserve"> σε νεοφυείς εταιρείες και λειτουργεί υπό την αιγίδα του Ευρωπαϊκού Ταμείου Επενδύσεων (</w:t>
      </w:r>
      <w:r w:rsidR="00254AFD" w:rsidRPr="00B865DC">
        <w:rPr>
          <w:color w:val="000000" w:themeColor="text1"/>
          <w:sz w:val="24"/>
          <w:szCs w:val="24"/>
          <w:lang w:val="en-US"/>
        </w:rPr>
        <w:t>EIF</w:t>
      </w:r>
      <w:r w:rsidR="00254AFD" w:rsidRPr="00B865DC">
        <w:rPr>
          <w:color w:val="000000" w:themeColor="text1"/>
          <w:sz w:val="24"/>
          <w:szCs w:val="24"/>
        </w:rPr>
        <w:t xml:space="preserve">). </w:t>
      </w:r>
      <w:r w:rsidRPr="00B865DC">
        <w:rPr>
          <w:color w:val="000000" w:themeColor="text1"/>
          <w:sz w:val="24"/>
          <w:szCs w:val="24"/>
        </w:rPr>
        <w:t xml:space="preserve">Μέσω </w:t>
      </w:r>
      <w:r w:rsidR="006B7775" w:rsidRPr="00B865DC">
        <w:rPr>
          <w:color w:val="000000" w:themeColor="text1"/>
          <w:sz w:val="24"/>
          <w:szCs w:val="24"/>
        </w:rPr>
        <w:t xml:space="preserve">των δύο </w:t>
      </w:r>
      <w:r w:rsidR="006B7775" w:rsidRPr="00B865DC">
        <w:rPr>
          <w:color w:val="000000" w:themeColor="text1"/>
          <w:sz w:val="24"/>
          <w:szCs w:val="24"/>
          <w:lang w:val="en-US"/>
        </w:rPr>
        <w:t>funds</w:t>
      </w:r>
      <w:r w:rsidR="009D0230" w:rsidRPr="00B865DC">
        <w:rPr>
          <w:color w:val="000000" w:themeColor="text1"/>
          <w:sz w:val="24"/>
          <w:szCs w:val="24"/>
        </w:rPr>
        <w:t xml:space="preserve"> με τα οποία βρισκόμαστε σχεδόν σε τελικό </w:t>
      </w:r>
      <w:r w:rsidR="006B7775" w:rsidRPr="00B865DC">
        <w:rPr>
          <w:color w:val="000000" w:themeColor="text1"/>
          <w:sz w:val="24"/>
          <w:szCs w:val="24"/>
        </w:rPr>
        <w:t>σ</w:t>
      </w:r>
      <w:r w:rsidR="009D0230" w:rsidRPr="00B865DC">
        <w:rPr>
          <w:color w:val="000000" w:themeColor="text1"/>
          <w:sz w:val="24"/>
          <w:szCs w:val="24"/>
        </w:rPr>
        <w:t>τάδιο συζητήσεων για τη συμμετοχή μας</w:t>
      </w:r>
      <w:r w:rsidR="006B7775" w:rsidRPr="00B865DC">
        <w:rPr>
          <w:color w:val="000000" w:themeColor="text1"/>
          <w:sz w:val="24"/>
          <w:szCs w:val="24"/>
        </w:rPr>
        <w:t>, στόχος μας είναι αφενός να</w:t>
      </w:r>
      <w:r w:rsidRPr="00B865DC">
        <w:rPr>
          <w:color w:val="000000" w:themeColor="text1"/>
          <w:sz w:val="24"/>
          <w:szCs w:val="24"/>
        </w:rPr>
        <w:t xml:space="preserve"> μπορέσουμε να στηρίξουμε ομάδες με καινοτόμες ιδέες από τα πρώτα του</w:t>
      </w:r>
      <w:r w:rsidR="009D0230" w:rsidRPr="00B865DC">
        <w:rPr>
          <w:color w:val="000000" w:themeColor="text1"/>
          <w:sz w:val="24"/>
          <w:szCs w:val="24"/>
        </w:rPr>
        <w:t>ς</w:t>
      </w:r>
      <w:r w:rsidRPr="00B865DC">
        <w:rPr>
          <w:color w:val="000000" w:themeColor="text1"/>
          <w:sz w:val="24"/>
          <w:szCs w:val="24"/>
        </w:rPr>
        <w:t xml:space="preserve"> κιόλας βήματα (ομάδες </w:t>
      </w:r>
      <w:r w:rsidRPr="00B865DC">
        <w:rPr>
          <w:color w:val="000000" w:themeColor="text1"/>
          <w:sz w:val="24"/>
          <w:szCs w:val="24"/>
          <w:lang w:val="en-US"/>
        </w:rPr>
        <w:t>Beyond</w:t>
      </w:r>
      <w:r w:rsidRPr="00B865DC">
        <w:rPr>
          <w:color w:val="000000" w:themeColor="text1"/>
          <w:sz w:val="24"/>
          <w:szCs w:val="24"/>
        </w:rPr>
        <w:t xml:space="preserve"> </w:t>
      </w:r>
      <w:r w:rsidRPr="00B865DC">
        <w:rPr>
          <w:color w:val="000000" w:themeColor="text1"/>
          <w:sz w:val="24"/>
          <w:szCs w:val="24"/>
          <w:lang w:val="en-US"/>
        </w:rPr>
        <w:t>Hackathon</w:t>
      </w:r>
      <w:r w:rsidRPr="00B865DC">
        <w:rPr>
          <w:color w:val="000000" w:themeColor="text1"/>
          <w:sz w:val="24"/>
          <w:szCs w:val="24"/>
        </w:rPr>
        <w:t xml:space="preserve"> &amp; </w:t>
      </w:r>
      <w:r w:rsidRPr="00B865DC">
        <w:rPr>
          <w:color w:val="000000" w:themeColor="text1"/>
          <w:sz w:val="24"/>
          <w:szCs w:val="24"/>
          <w:lang w:val="en-US"/>
        </w:rPr>
        <w:t>EGG</w:t>
      </w:r>
      <w:r w:rsidRPr="00B865DC">
        <w:rPr>
          <w:color w:val="000000" w:themeColor="text1"/>
          <w:sz w:val="24"/>
          <w:szCs w:val="24"/>
        </w:rPr>
        <w:t xml:space="preserve">) </w:t>
      </w:r>
      <w:r w:rsidR="006B7775" w:rsidRPr="00B865DC">
        <w:rPr>
          <w:color w:val="000000" w:themeColor="text1"/>
          <w:sz w:val="24"/>
          <w:szCs w:val="24"/>
        </w:rPr>
        <w:t>και αφετέρου, να επενδύσουμε</w:t>
      </w:r>
      <w:r w:rsidRPr="00B865DC">
        <w:rPr>
          <w:color w:val="000000" w:themeColor="text1"/>
          <w:sz w:val="24"/>
          <w:szCs w:val="24"/>
        </w:rPr>
        <w:t xml:space="preserve"> σε εταιρίες που «γεννιούνται» μέσα στα Πανεπιστήμια και τα ερευνητικά κέντρα. </w:t>
      </w:r>
    </w:p>
    <w:p w:rsidR="004733EA" w:rsidRDefault="004733EA" w:rsidP="004733EA">
      <w:pPr>
        <w:spacing w:after="0" w:line="240" w:lineRule="auto"/>
        <w:jc w:val="both"/>
        <w:rPr>
          <w:sz w:val="24"/>
          <w:szCs w:val="24"/>
        </w:rPr>
      </w:pPr>
    </w:p>
    <w:p w:rsidR="005B5372" w:rsidRDefault="005B5372" w:rsidP="004733EA">
      <w:pPr>
        <w:spacing w:after="0" w:line="240" w:lineRule="auto"/>
        <w:jc w:val="both"/>
        <w:rPr>
          <w:sz w:val="24"/>
          <w:szCs w:val="24"/>
        </w:rPr>
      </w:pPr>
      <w:r>
        <w:rPr>
          <w:sz w:val="24"/>
          <w:szCs w:val="24"/>
        </w:rPr>
        <w:t>Σας είπα προηγουμένως ότι εμείς σ</w:t>
      </w:r>
      <w:r w:rsidR="002F6C5A">
        <w:rPr>
          <w:sz w:val="24"/>
          <w:szCs w:val="24"/>
        </w:rPr>
        <w:t xml:space="preserve">την </w:t>
      </w:r>
      <w:r w:rsidR="002F6C5A">
        <w:rPr>
          <w:sz w:val="24"/>
          <w:szCs w:val="24"/>
          <w:lang w:val="en-US"/>
        </w:rPr>
        <w:t>Eurobank</w:t>
      </w:r>
      <w:r w:rsidR="002F6C5A">
        <w:rPr>
          <w:sz w:val="24"/>
          <w:szCs w:val="24"/>
        </w:rPr>
        <w:t xml:space="preserve">, δίνουμε προτεραιότητα στη δυνατότητα των νέων επιχειρήσεων να μπορούν να σταθούν ανταγωνιστικά στην πραγματική οικονομία. </w:t>
      </w:r>
      <w:r w:rsidR="00E97943" w:rsidRPr="00EE385B">
        <w:rPr>
          <w:sz w:val="24"/>
          <w:szCs w:val="24"/>
        </w:rPr>
        <w:t>Δεν αρκεί μόνο μια καλή ιδέα. Πρέπει αυτή να μπορεί να οδηγήσει σε μια λειτουργική και κερδοφόρα επιχείρηση</w:t>
      </w:r>
      <w:r w:rsidR="00CD2CD5">
        <w:rPr>
          <w:sz w:val="24"/>
          <w:szCs w:val="24"/>
        </w:rPr>
        <w:t>,</w:t>
      </w:r>
      <w:r>
        <w:rPr>
          <w:sz w:val="24"/>
          <w:szCs w:val="24"/>
        </w:rPr>
        <w:t xml:space="preserve"> αυτός είναι ο στόχος </w:t>
      </w:r>
      <w:r w:rsidR="00CD2CD5">
        <w:rPr>
          <w:sz w:val="24"/>
          <w:szCs w:val="24"/>
        </w:rPr>
        <w:t>μας.</w:t>
      </w:r>
    </w:p>
    <w:p w:rsidR="00B20AB3" w:rsidRDefault="00B20AB3" w:rsidP="007B374D">
      <w:pPr>
        <w:spacing w:after="0" w:line="240" w:lineRule="auto"/>
        <w:jc w:val="both"/>
        <w:rPr>
          <w:sz w:val="24"/>
          <w:szCs w:val="24"/>
        </w:rPr>
      </w:pPr>
      <w:r>
        <w:rPr>
          <w:sz w:val="24"/>
          <w:szCs w:val="24"/>
        </w:rPr>
        <w:t xml:space="preserve">Στο </w:t>
      </w:r>
      <w:r w:rsidR="00F9794D">
        <w:rPr>
          <w:sz w:val="24"/>
          <w:szCs w:val="24"/>
        </w:rPr>
        <w:t>σημείο</w:t>
      </w:r>
      <w:r>
        <w:rPr>
          <w:sz w:val="24"/>
          <w:szCs w:val="24"/>
        </w:rPr>
        <w:t xml:space="preserve"> αυτό</w:t>
      </w:r>
      <w:r w:rsidR="00CD2CD5">
        <w:rPr>
          <w:sz w:val="24"/>
          <w:szCs w:val="24"/>
        </w:rPr>
        <w:t>, θα ήθελα να</w:t>
      </w:r>
      <w:r>
        <w:rPr>
          <w:sz w:val="24"/>
          <w:szCs w:val="24"/>
        </w:rPr>
        <w:t xml:space="preserve"> απευθύνω </w:t>
      </w:r>
      <w:r w:rsidR="004733EA">
        <w:rPr>
          <w:sz w:val="24"/>
          <w:szCs w:val="24"/>
        </w:rPr>
        <w:t>έκκληση</w:t>
      </w:r>
      <w:r w:rsidR="00CD2CD5">
        <w:rPr>
          <w:sz w:val="24"/>
          <w:szCs w:val="24"/>
        </w:rPr>
        <w:t xml:space="preserve"> στον επιχειρηματικό κόσμο, στις μεγάλες επιχειρήσεις να στηρίξουν και να επενδύσουν στις νέες προσπάθειες ώστε να αναπτυχθούν. Είναι βέβαιο ότι θα βρουν στο χώρο της νεανικής επιχειρηματικότητας ικανούς συνεργάτες, σπουδαίες ιδέες που μπορούν να μετεξελιχθούν σε ποιοτικά προϊόντα και καινοτόμες υπηρεσίες. Μπορούν μέσα από τέτοιου είδους και βεληνεκούς μικρές επενδύσεις, να κερδίσουν πολλαπλάσια και οι ίδιοι και η οικονομία μας συνολικά</w:t>
      </w:r>
      <w:r w:rsidR="007B374D" w:rsidRPr="007B374D">
        <w:rPr>
          <w:sz w:val="24"/>
          <w:szCs w:val="24"/>
        </w:rPr>
        <w:t>.</w:t>
      </w:r>
    </w:p>
    <w:p w:rsidR="00B20AB3" w:rsidRDefault="00B20AB3" w:rsidP="0085772F">
      <w:pPr>
        <w:spacing w:after="0" w:line="240" w:lineRule="auto"/>
        <w:ind w:left="709"/>
        <w:rPr>
          <w:sz w:val="24"/>
          <w:szCs w:val="24"/>
        </w:rPr>
      </w:pPr>
    </w:p>
    <w:p w:rsidR="00E364E2" w:rsidRDefault="009D0230" w:rsidP="00F9794D">
      <w:pPr>
        <w:spacing w:after="0" w:line="240" w:lineRule="auto"/>
        <w:jc w:val="both"/>
        <w:rPr>
          <w:sz w:val="24"/>
          <w:szCs w:val="24"/>
        </w:rPr>
      </w:pPr>
      <w:r>
        <w:rPr>
          <w:sz w:val="24"/>
          <w:szCs w:val="24"/>
        </w:rPr>
        <w:t>Όμως δ</w:t>
      </w:r>
      <w:r w:rsidR="005B5372">
        <w:rPr>
          <w:sz w:val="24"/>
          <w:szCs w:val="24"/>
        </w:rPr>
        <w:t>εν αρκούν οι διαβεβαιώσεις. Πρέπει να αποδεικνύουμε εμπράκτως την υποστήριξή μας.</w:t>
      </w:r>
      <w:r w:rsidR="000C475B">
        <w:rPr>
          <w:sz w:val="24"/>
          <w:szCs w:val="24"/>
        </w:rPr>
        <w:t xml:space="preserve"> Στο πλαίσιο αυτό, ήδη </w:t>
      </w:r>
      <w:r w:rsidR="007B010A" w:rsidRPr="00EE385B">
        <w:rPr>
          <w:sz w:val="24"/>
          <w:szCs w:val="24"/>
        </w:rPr>
        <w:t>η Τράπεζ</w:t>
      </w:r>
      <w:r w:rsidR="005B5372">
        <w:rPr>
          <w:sz w:val="24"/>
          <w:szCs w:val="24"/>
        </w:rPr>
        <w:t>ά μας</w:t>
      </w:r>
      <w:r w:rsidR="007B010A" w:rsidRPr="00EE385B">
        <w:rPr>
          <w:sz w:val="24"/>
          <w:szCs w:val="24"/>
        </w:rPr>
        <w:t xml:space="preserve"> </w:t>
      </w:r>
      <w:r w:rsidR="005B5372">
        <w:rPr>
          <w:sz w:val="24"/>
          <w:szCs w:val="24"/>
        </w:rPr>
        <w:t>συνεργάζεται</w:t>
      </w:r>
      <w:r w:rsidR="007B010A" w:rsidRPr="00EE385B">
        <w:rPr>
          <w:sz w:val="24"/>
          <w:szCs w:val="24"/>
        </w:rPr>
        <w:t xml:space="preserve"> με δύο (2) εταιρείες του </w:t>
      </w:r>
      <w:r w:rsidR="007B010A" w:rsidRPr="00EE385B">
        <w:rPr>
          <w:sz w:val="24"/>
          <w:szCs w:val="24"/>
          <w:lang w:val="en-US"/>
        </w:rPr>
        <w:t>egg</w:t>
      </w:r>
      <w:r w:rsidR="00631578">
        <w:rPr>
          <w:sz w:val="24"/>
          <w:szCs w:val="24"/>
        </w:rPr>
        <w:t>,</w:t>
      </w:r>
      <w:r w:rsidR="007B010A" w:rsidRPr="00EE385B">
        <w:rPr>
          <w:sz w:val="24"/>
          <w:szCs w:val="24"/>
        </w:rPr>
        <w:t xml:space="preserve"> έχει </w:t>
      </w:r>
      <w:r w:rsidR="005B5372">
        <w:rPr>
          <w:sz w:val="24"/>
          <w:szCs w:val="24"/>
        </w:rPr>
        <w:t>υποστη</w:t>
      </w:r>
      <w:r w:rsidR="005B5372">
        <w:rPr>
          <w:sz w:val="24"/>
          <w:szCs w:val="24"/>
        </w:rPr>
        <w:lastRenderedPageBreak/>
        <w:t>ρίξει</w:t>
      </w:r>
      <w:r w:rsidR="005B5372" w:rsidRPr="00EE385B">
        <w:rPr>
          <w:sz w:val="24"/>
          <w:szCs w:val="24"/>
        </w:rPr>
        <w:t xml:space="preserve"> </w:t>
      </w:r>
      <w:r w:rsidR="007B010A" w:rsidRPr="00EE385B">
        <w:rPr>
          <w:sz w:val="24"/>
          <w:szCs w:val="24"/>
        </w:rPr>
        <w:t xml:space="preserve">ως χορηγός μία </w:t>
      </w:r>
      <w:r w:rsidR="005B5372">
        <w:rPr>
          <w:sz w:val="24"/>
          <w:szCs w:val="24"/>
        </w:rPr>
        <w:t xml:space="preserve">ακόμη εταιρεία </w:t>
      </w:r>
      <w:r w:rsidR="007B010A" w:rsidRPr="00EE385B">
        <w:rPr>
          <w:sz w:val="24"/>
          <w:szCs w:val="24"/>
        </w:rPr>
        <w:t>(1)</w:t>
      </w:r>
      <w:r w:rsidR="002F6C5A">
        <w:rPr>
          <w:sz w:val="24"/>
          <w:szCs w:val="24"/>
        </w:rPr>
        <w:t xml:space="preserve">, </w:t>
      </w:r>
      <w:r w:rsidR="00E97943" w:rsidRPr="00EE385B">
        <w:rPr>
          <w:sz w:val="24"/>
          <w:szCs w:val="24"/>
        </w:rPr>
        <w:t xml:space="preserve">ενώ εξετάζονται </w:t>
      </w:r>
      <w:r w:rsidR="005B5372">
        <w:rPr>
          <w:sz w:val="24"/>
          <w:szCs w:val="24"/>
        </w:rPr>
        <w:t xml:space="preserve">οι δυνατότητες για </w:t>
      </w:r>
      <w:r w:rsidR="00E97943" w:rsidRPr="00EE385B">
        <w:rPr>
          <w:sz w:val="24"/>
          <w:szCs w:val="24"/>
        </w:rPr>
        <w:t>δύο ακόμη συνεργασίες</w:t>
      </w:r>
      <w:r w:rsidR="007B010A" w:rsidRPr="00EE385B">
        <w:rPr>
          <w:sz w:val="24"/>
          <w:szCs w:val="24"/>
        </w:rPr>
        <w:t xml:space="preserve">. </w:t>
      </w:r>
      <w:r w:rsidR="005B5372">
        <w:rPr>
          <w:sz w:val="24"/>
          <w:szCs w:val="24"/>
        </w:rPr>
        <w:t>Εκτός από τις δικές μας συνεργασίες</w:t>
      </w:r>
      <w:r w:rsidR="004733EA">
        <w:rPr>
          <w:sz w:val="24"/>
          <w:szCs w:val="24"/>
        </w:rPr>
        <w:t xml:space="preserve"> και</w:t>
      </w:r>
      <w:r w:rsidR="005B5372">
        <w:rPr>
          <w:sz w:val="24"/>
          <w:szCs w:val="24"/>
        </w:rPr>
        <w:t xml:space="preserve"> </w:t>
      </w:r>
      <w:r w:rsidR="00AF06DB">
        <w:rPr>
          <w:sz w:val="24"/>
          <w:szCs w:val="24"/>
        </w:rPr>
        <w:t>σε συνεννόηση</w:t>
      </w:r>
      <w:r w:rsidR="00E364E2">
        <w:rPr>
          <w:sz w:val="24"/>
          <w:szCs w:val="24"/>
        </w:rPr>
        <w:t xml:space="preserve"> πάντα</w:t>
      </w:r>
      <w:r w:rsidR="00AF06DB">
        <w:rPr>
          <w:sz w:val="24"/>
          <w:szCs w:val="24"/>
        </w:rPr>
        <w:t xml:space="preserve"> με τις αρμόδιες διευθύνσεις της Τράπεζας </w:t>
      </w:r>
      <w:r w:rsidR="00E364E2">
        <w:rPr>
          <w:sz w:val="24"/>
          <w:szCs w:val="24"/>
        </w:rPr>
        <w:t xml:space="preserve">προσπαθούμε </w:t>
      </w:r>
      <w:r w:rsidR="00AF06DB">
        <w:rPr>
          <w:sz w:val="24"/>
          <w:szCs w:val="24"/>
        </w:rPr>
        <w:t xml:space="preserve">να </w:t>
      </w:r>
      <w:r w:rsidR="00E364E2">
        <w:rPr>
          <w:sz w:val="24"/>
          <w:szCs w:val="24"/>
        </w:rPr>
        <w:t xml:space="preserve">αναπτύξουμε όπου είναι εφικτό και συνεργασίες των επιχειρήσεων του </w:t>
      </w:r>
      <w:r w:rsidR="00E364E2">
        <w:rPr>
          <w:sz w:val="24"/>
          <w:szCs w:val="24"/>
          <w:lang w:val="en-US"/>
        </w:rPr>
        <w:t>egg</w:t>
      </w:r>
      <w:r w:rsidR="00E364E2" w:rsidRPr="00AC639A">
        <w:rPr>
          <w:sz w:val="24"/>
          <w:szCs w:val="24"/>
        </w:rPr>
        <w:t xml:space="preserve"> </w:t>
      </w:r>
      <w:r w:rsidR="00E364E2">
        <w:rPr>
          <w:sz w:val="24"/>
          <w:szCs w:val="24"/>
        </w:rPr>
        <w:t xml:space="preserve">με </w:t>
      </w:r>
      <w:r w:rsidR="00AF06DB">
        <w:rPr>
          <w:sz w:val="24"/>
          <w:szCs w:val="24"/>
        </w:rPr>
        <w:t>πελάτες της Τράπεζας</w:t>
      </w:r>
      <w:r w:rsidR="00AC639A">
        <w:rPr>
          <w:sz w:val="24"/>
          <w:szCs w:val="24"/>
        </w:rPr>
        <w:t xml:space="preserve"> από το χώρο των επιχειρήσεων.</w:t>
      </w:r>
    </w:p>
    <w:p w:rsidR="00E97943" w:rsidRPr="00E97943" w:rsidRDefault="00E97943" w:rsidP="00F9794D">
      <w:pPr>
        <w:spacing w:after="0" w:line="240" w:lineRule="auto"/>
        <w:jc w:val="both"/>
        <w:rPr>
          <w:sz w:val="24"/>
          <w:szCs w:val="24"/>
          <w:u w:val="single"/>
        </w:rPr>
      </w:pPr>
    </w:p>
    <w:p w:rsidR="00E97943" w:rsidRDefault="00E97943" w:rsidP="00F9794D">
      <w:pPr>
        <w:spacing w:after="0" w:line="240" w:lineRule="auto"/>
        <w:rPr>
          <w:b/>
          <w:sz w:val="24"/>
          <w:szCs w:val="24"/>
        </w:rPr>
      </w:pPr>
      <w:r>
        <w:rPr>
          <w:b/>
          <w:sz w:val="24"/>
          <w:szCs w:val="24"/>
        </w:rPr>
        <w:t xml:space="preserve">Κυρίες και κύριοι, </w:t>
      </w:r>
    </w:p>
    <w:p w:rsidR="00AC639A" w:rsidRDefault="00AC639A" w:rsidP="00F9794D">
      <w:pPr>
        <w:spacing w:after="0" w:line="240" w:lineRule="auto"/>
        <w:rPr>
          <w:b/>
          <w:sz w:val="24"/>
          <w:szCs w:val="24"/>
        </w:rPr>
      </w:pPr>
    </w:p>
    <w:p w:rsidR="00A9172E" w:rsidRPr="00AC639A" w:rsidRDefault="00A9172E" w:rsidP="00F9794D">
      <w:pPr>
        <w:spacing w:after="0" w:line="240" w:lineRule="auto"/>
        <w:ind w:firstLine="11"/>
        <w:jc w:val="both"/>
        <w:rPr>
          <w:sz w:val="24"/>
          <w:szCs w:val="24"/>
        </w:rPr>
      </w:pPr>
      <w:r w:rsidRPr="00AC639A">
        <w:rPr>
          <w:sz w:val="24"/>
          <w:szCs w:val="24"/>
        </w:rPr>
        <w:t>Δεν θέλω να σας κουράσω.</w:t>
      </w:r>
      <w:r>
        <w:rPr>
          <w:b/>
          <w:sz w:val="24"/>
          <w:szCs w:val="24"/>
        </w:rPr>
        <w:t xml:space="preserve"> </w:t>
      </w:r>
      <w:r w:rsidRPr="00AC639A">
        <w:rPr>
          <w:sz w:val="24"/>
          <w:szCs w:val="24"/>
        </w:rPr>
        <w:t>Οι περισσότεροι εδώ γνωρ</w:t>
      </w:r>
      <w:r>
        <w:rPr>
          <w:sz w:val="24"/>
          <w:szCs w:val="24"/>
        </w:rPr>
        <w:t>ίζετε τι είναι και πώς λειτουργεί το</w:t>
      </w:r>
      <w:r w:rsidRPr="00AC639A">
        <w:rPr>
          <w:sz w:val="24"/>
          <w:szCs w:val="24"/>
        </w:rPr>
        <w:t xml:space="preserve"> </w:t>
      </w:r>
      <w:r w:rsidRPr="00AC639A">
        <w:rPr>
          <w:sz w:val="24"/>
          <w:szCs w:val="24"/>
          <w:lang w:val="en-US"/>
        </w:rPr>
        <w:t>egg</w:t>
      </w:r>
      <w:r>
        <w:rPr>
          <w:b/>
          <w:sz w:val="24"/>
          <w:szCs w:val="24"/>
        </w:rPr>
        <w:t xml:space="preserve">. </w:t>
      </w:r>
      <w:r>
        <w:rPr>
          <w:sz w:val="24"/>
          <w:szCs w:val="24"/>
        </w:rPr>
        <w:t xml:space="preserve">Το επίτευγμα του </w:t>
      </w:r>
      <w:r>
        <w:rPr>
          <w:sz w:val="24"/>
          <w:szCs w:val="24"/>
          <w:lang w:val="en-US"/>
        </w:rPr>
        <w:t>egg</w:t>
      </w:r>
      <w:r w:rsidRPr="00AC639A">
        <w:rPr>
          <w:sz w:val="24"/>
          <w:szCs w:val="24"/>
        </w:rPr>
        <w:t xml:space="preserve"> </w:t>
      </w:r>
      <w:r>
        <w:rPr>
          <w:sz w:val="24"/>
          <w:szCs w:val="24"/>
        </w:rPr>
        <w:t xml:space="preserve">είναι οι ίδιες οι ομάδες του, που συγκροτήθηκαν, εξελίχθηκαν, πέτυχαν, στην πιο ταραχώδη οικονομική περίοδο της χώρας μας. </w:t>
      </w:r>
      <w:r w:rsidR="0044572D">
        <w:rPr>
          <w:sz w:val="24"/>
          <w:szCs w:val="24"/>
        </w:rPr>
        <w:t>Π</w:t>
      </w:r>
      <w:r>
        <w:rPr>
          <w:sz w:val="24"/>
          <w:szCs w:val="24"/>
        </w:rPr>
        <w:t>αρά τις αντιξοότητες και τις αντικειμενικές δυσκολίες</w:t>
      </w:r>
      <w:r w:rsidR="0044572D">
        <w:rPr>
          <w:sz w:val="24"/>
          <w:szCs w:val="24"/>
        </w:rPr>
        <w:t>,</w:t>
      </w:r>
      <w:r>
        <w:rPr>
          <w:sz w:val="24"/>
          <w:szCs w:val="24"/>
        </w:rPr>
        <w:t xml:space="preserve"> η </w:t>
      </w:r>
      <w:r>
        <w:rPr>
          <w:sz w:val="24"/>
          <w:szCs w:val="24"/>
          <w:lang w:val="en-US"/>
        </w:rPr>
        <w:t>Eurobank</w:t>
      </w:r>
      <w:r w:rsidRPr="00AC639A">
        <w:rPr>
          <w:sz w:val="24"/>
          <w:szCs w:val="24"/>
        </w:rPr>
        <w:t xml:space="preserve"> </w:t>
      </w:r>
      <w:r>
        <w:rPr>
          <w:sz w:val="24"/>
          <w:szCs w:val="24"/>
        </w:rPr>
        <w:t xml:space="preserve">παρέμεινε προσηλωμένη </w:t>
      </w:r>
      <w:r w:rsidR="006449D9">
        <w:rPr>
          <w:sz w:val="24"/>
          <w:szCs w:val="24"/>
        </w:rPr>
        <w:t>στη στρατηγική στήριξης και ενίσχυσης της υγιούς νεανικής επιχειρηματικότητας. Σήμερα</w:t>
      </w:r>
      <w:r w:rsidR="004733EA">
        <w:rPr>
          <w:sz w:val="24"/>
          <w:szCs w:val="24"/>
        </w:rPr>
        <w:t>,</w:t>
      </w:r>
      <w:r w:rsidR="006449D9">
        <w:rPr>
          <w:sz w:val="24"/>
          <w:szCs w:val="24"/>
        </w:rPr>
        <w:t xml:space="preserve"> όχι απλώς διατηρούμε την ίδια προσήλωση, αλλά πασχίζουμε να δημιουργούμε ευκαιρίες και προοπτικές, να στηρίζουμε δράσεις που δημιουργούν αξία, προσφέρουν δυναμική βιώσιμης ανάπτυξης, ανοίγουν ορίζοντες και αγορές και στηρίζουν την οικονομία. </w:t>
      </w:r>
    </w:p>
    <w:p w:rsidR="00425E9E" w:rsidRDefault="006449D9" w:rsidP="00F9794D">
      <w:pPr>
        <w:spacing w:after="0" w:line="240" w:lineRule="auto"/>
        <w:ind w:firstLine="11"/>
        <w:jc w:val="both"/>
        <w:rPr>
          <w:bCs/>
          <w:iCs/>
          <w:sz w:val="24"/>
          <w:szCs w:val="24"/>
        </w:rPr>
      </w:pPr>
      <w:r>
        <w:rPr>
          <w:bCs/>
          <w:iCs/>
          <w:sz w:val="24"/>
          <w:szCs w:val="24"/>
        </w:rPr>
        <w:t xml:space="preserve">Ήδη μέχρι σήμερα η αναγνωρισιμότητα του </w:t>
      </w:r>
      <w:r w:rsidR="00425E9E">
        <w:rPr>
          <w:bCs/>
          <w:iCs/>
          <w:sz w:val="24"/>
          <w:szCs w:val="24"/>
        </w:rPr>
        <w:t>Προγράμματος</w:t>
      </w:r>
      <w:r w:rsidRPr="00264AA9">
        <w:rPr>
          <w:bCs/>
          <w:iCs/>
          <w:sz w:val="24"/>
          <w:szCs w:val="24"/>
        </w:rPr>
        <w:t xml:space="preserve"> </w:t>
      </w:r>
      <w:r>
        <w:rPr>
          <w:bCs/>
          <w:iCs/>
          <w:sz w:val="24"/>
          <w:szCs w:val="24"/>
        </w:rPr>
        <w:t xml:space="preserve">και η προοπτική συνεργασιών μέσα από το ήδη επιτυχημένο πρόγραμμα εξωστρέφειας του </w:t>
      </w:r>
      <w:r>
        <w:rPr>
          <w:bCs/>
          <w:iCs/>
          <w:sz w:val="24"/>
          <w:szCs w:val="24"/>
          <w:lang w:val="en-US"/>
        </w:rPr>
        <w:t>egg</w:t>
      </w:r>
      <w:r>
        <w:rPr>
          <w:bCs/>
          <w:iCs/>
          <w:sz w:val="24"/>
          <w:szCs w:val="24"/>
        </w:rPr>
        <w:t>,</w:t>
      </w:r>
      <w:r w:rsidRPr="00AC639A">
        <w:rPr>
          <w:bCs/>
          <w:iCs/>
          <w:sz w:val="24"/>
          <w:szCs w:val="24"/>
        </w:rPr>
        <w:t xml:space="preserve"> </w:t>
      </w:r>
      <w:r>
        <w:rPr>
          <w:bCs/>
          <w:iCs/>
          <w:sz w:val="24"/>
          <w:szCs w:val="24"/>
        </w:rPr>
        <w:t>με μεγάλους διεθνείς φορείς</w:t>
      </w:r>
      <w:r w:rsidR="004733EA">
        <w:rPr>
          <w:bCs/>
          <w:iCs/>
          <w:sz w:val="24"/>
          <w:szCs w:val="24"/>
        </w:rPr>
        <w:t>,</w:t>
      </w:r>
      <w:r>
        <w:rPr>
          <w:bCs/>
          <w:iCs/>
          <w:sz w:val="24"/>
          <w:szCs w:val="24"/>
        </w:rPr>
        <w:t xml:space="preserve"> είναι μεγάλη </w:t>
      </w:r>
      <w:r w:rsidR="00425E9E">
        <w:rPr>
          <w:bCs/>
          <w:iCs/>
          <w:sz w:val="24"/>
          <w:szCs w:val="24"/>
        </w:rPr>
        <w:t xml:space="preserve">-όπως είδατε και στο </w:t>
      </w:r>
      <w:r w:rsidR="00425E9E">
        <w:rPr>
          <w:bCs/>
          <w:iCs/>
          <w:sz w:val="24"/>
          <w:szCs w:val="24"/>
          <w:lang w:val="en-US"/>
        </w:rPr>
        <w:t>vide</w:t>
      </w:r>
      <w:r w:rsidR="0044572D">
        <w:rPr>
          <w:bCs/>
          <w:iCs/>
          <w:sz w:val="24"/>
          <w:szCs w:val="24"/>
          <w:lang w:val="en-US"/>
        </w:rPr>
        <w:t>o</w:t>
      </w:r>
      <w:r w:rsidR="00425E9E" w:rsidRPr="00AC5ABF">
        <w:rPr>
          <w:bCs/>
          <w:iCs/>
          <w:sz w:val="24"/>
          <w:szCs w:val="24"/>
        </w:rPr>
        <w:t xml:space="preserve"> που </w:t>
      </w:r>
      <w:r w:rsidR="005E6E8C">
        <w:rPr>
          <w:bCs/>
          <w:iCs/>
          <w:sz w:val="24"/>
          <w:szCs w:val="24"/>
        </w:rPr>
        <w:t>προηγήθηκε</w:t>
      </w:r>
      <w:r w:rsidR="00425E9E">
        <w:rPr>
          <w:bCs/>
          <w:iCs/>
          <w:sz w:val="24"/>
          <w:szCs w:val="24"/>
        </w:rPr>
        <w:t xml:space="preserve">- </w:t>
      </w:r>
      <w:r>
        <w:rPr>
          <w:bCs/>
          <w:iCs/>
          <w:sz w:val="24"/>
          <w:szCs w:val="24"/>
        </w:rPr>
        <w:t>και συνεχώς ενισχύεται.</w:t>
      </w:r>
    </w:p>
    <w:p w:rsidR="005E6E8C" w:rsidRDefault="006449D9" w:rsidP="00F9794D">
      <w:pPr>
        <w:spacing w:after="0" w:line="240" w:lineRule="auto"/>
        <w:ind w:firstLine="11"/>
        <w:jc w:val="both"/>
        <w:rPr>
          <w:bCs/>
          <w:iCs/>
          <w:sz w:val="24"/>
          <w:szCs w:val="24"/>
        </w:rPr>
      </w:pPr>
      <w:r>
        <w:rPr>
          <w:bCs/>
          <w:iCs/>
          <w:sz w:val="24"/>
          <w:szCs w:val="24"/>
        </w:rPr>
        <w:t xml:space="preserve">Όσο σπουδαία είναι η δυνατότητα που παρέχει το </w:t>
      </w:r>
      <w:r>
        <w:rPr>
          <w:bCs/>
          <w:iCs/>
          <w:sz w:val="24"/>
          <w:szCs w:val="24"/>
          <w:lang w:val="en-US"/>
        </w:rPr>
        <w:t>egg</w:t>
      </w:r>
      <w:r w:rsidRPr="00AC639A">
        <w:rPr>
          <w:bCs/>
          <w:iCs/>
          <w:sz w:val="24"/>
          <w:szCs w:val="24"/>
        </w:rPr>
        <w:t xml:space="preserve"> </w:t>
      </w:r>
      <w:r>
        <w:rPr>
          <w:bCs/>
          <w:iCs/>
          <w:sz w:val="24"/>
          <w:szCs w:val="24"/>
        </w:rPr>
        <w:t xml:space="preserve">στο να δημιουργήσουν οι νέοι επιστήμονες τη δική τους επιχείρηση, το ίδιο ή και περισσότερο σπουδαία είναι και η δυνατότητα που τους δίνει να συμμετάσχουν σε διεθνείς διοργανώσεις, να επισκεφθούν μεγάλα πανεπιστήμια του εξωτερικού, να δικτυωθούν σε ευρωπαϊκό και παγκόσμιο επίπεδο, να γνωρίσουν </w:t>
      </w:r>
      <w:r w:rsidR="00F964E6">
        <w:rPr>
          <w:bCs/>
          <w:iCs/>
          <w:sz w:val="24"/>
          <w:szCs w:val="24"/>
        </w:rPr>
        <w:t>την ακαδημαϊκή και επιχειρηματική κουλτούρα άλλων χωρών.</w:t>
      </w:r>
    </w:p>
    <w:p w:rsidR="006449D9" w:rsidRDefault="00F964E6" w:rsidP="00F9794D">
      <w:pPr>
        <w:spacing w:after="0" w:line="240" w:lineRule="auto"/>
        <w:ind w:firstLine="11"/>
        <w:jc w:val="both"/>
        <w:rPr>
          <w:bCs/>
          <w:iCs/>
          <w:sz w:val="24"/>
          <w:szCs w:val="24"/>
        </w:rPr>
      </w:pPr>
      <w:r>
        <w:rPr>
          <w:bCs/>
          <w:iCs/>
          <w:sz w:val="24"/>
          <w:szCs w:val="24"/>
        </w:rPr>
        <w:t xml:space="preserve">Έτσι διαμορφώνεται το νέο μοντέλο επιχειρείν στη χώρα μας. </w:t>
      </w:r>
    </w:p>
    <w:p w:rsidR="004733EA" w:rsidRPr="006449D9" w:rsidRDefault="004733EA" w:rsidP="00F9794D">
      <w:pPr>
        <w:spacing w:after="0" w:line="240" w:lineRule="auto"/>
        <w:ind w:firstLine="11"/>
        <w:jc w:val="both"/>
        <w:rPr>
          <w:bCs/>
          <w:iCs/>
          <w:sz w:val="24"/>
          <w:szCs w:val="24"/>
        </w:rPr>
      </w:pPr>
    </w:p>
    <w:p w:rsidR="00F964E6" w:rsidRDefault="00F964E6" w:rsidP="00F9794D">
      <w:pPr>
        <w:spacing w:after="0" w:line="240" w:lineRule="auto"/>
        <w:jc w:val="both"/>
        <w:rPr>
          <w:bCs/>
          <w:iCs/>
          <w:sz w:val="24"/>
          <w:szCs w:val="24"/>
        </w:rPr>
      </w:pPr>
      <w:r>
        <w:rPr>
          <w:bCs/>
          <w:iCs/>
          <w:sz w:val="24"/>
          <w:szCs w:val="24"/>
        </w:rPr>
        <w:t>Μ</w:t>
      </w:r>
      <w:r w:rsidR="008373FC">
        <w:rPr>
          <w:bCs/>
          <w:iCs/>
          <w:sz w:val="24"/>
          <w:szCs w:val="24"/>
        </w:rPr>
        <w:t xml:space="preserve">ε την πολύτιμη στήριξη </w:t>
      </w:r>
      <w:r>
        <w:rPr>
          <w:bCs/>
          <w:iCs/>
          <w:sz w:val="24"/>
          <w:szCs w:val="24"/>
        </w:rPr>
        <w:t xml:space="preserve">και εμπειρία </w:t>
      </w:r>
      <w:r w:rsidR="008373FC">
        <w:rPr>
          <w:bCs/>
          <w:iCs/>
          <w:sz w:val="24"/>
          <w:szCs w:val="24"/>
        </w:rPr>
        <w:t>των παλαιότερων</w:t>
      </w:r>
      <w:r>
        <w:rPr>
          <w:bCs/>
          <w:iCs/>
          <w:sz w:val="24"/>
          <w:szCs w:val="24"/>
        </w:rPr>
        <w:t xml:space="preserve">, οι νέοι </w:t>
      </w:r>
      <w:r w:rsidR="008373FC">
        <w:rPr>
          <w:bCs/>
          <w:iCs/>
          <w:sz w:val="24"/>
          <w:szCs w:val="24"/>
        </w:rPr>
        <w:t xml:space="preserve">είναι </w:t>
      </w:r>
      <w:r>
        <w:rPr>
          <w:bCs/>
          <w:iCs/>
          <w:sz w:val="24"/>
          <w:szCs w:val="24"/>
        </w:rPr>
        <w:t xml:space="preserve">εκείνοι </w:t>
      </w:r>
      <w:r w:rsidR="008373FC">
        <w:rPr>
          <w:bCs/>
          <w:iCs/>
          <w:sz w:val="24"/>
          <w:szCs w:val="24"/>
        </w:rPr>
        <w:t xml:space="preserve">που θα αλλάξουν το πρόσωπο </w:t>
      </w:r>
      <w:r>
        <w:rPr>
          <w:bCs/>
          <w:iCs/>
          <w:sz w:val="24"/>
          <w:szCs w:val="24"/>
        </w:rPr>
        <w:t xml:space="preserve">της εγχώριας επιχειρηματικότητας </w:t>
      </w:r>
      <w:r w:rsidR="008373FC">
        <w:rPr>
          <w:bCs/>
          <w:iCs/>
          <w:sz w:val="24"/>
          <w:szCs w:val="24"/>
        </w:rPr>
        <w:t xml:space="preserve">κάτι που αποτελεί θεμελιώδη προϋπόθεση στη συλλογική προσπάθεια εξόδου της χώρας από την κρίση και της δημιουργίας μιας νέας πραγματικότητας στη χώρα. </w:t>
      </w:r>
    </w:p>
    <w:p w:rsidR="004733EA" w:rsidRDefault="00F964E6" w:rsidP="00F9794D">
      <w:pPr>
        <w:spacing w:after="0" w:line="240" w:lineRule="auto"/>
        <w:jc w:val="both"/>
        <w:rPr>
          <w:bCs/>
          <w:iCs/>
          <w:sz w:val="24"/>
          <w:szCs w:val="24"/>
        </w:rPr>
      </w:pPr>
      <w:r>
        <w:rPr>
          <w:bCs/>
          <w:iCs/>
          <w:sz w:val="24"/>
          <w:szCs w:val="24"/>
        </w:rPr>
        <w:t>Κλείνοντας</w:t>
      </w:r>
      <w:r w:rsidR="004733EA">
        <w:rPr>
          <w:bCs/>
          <w:iCs/>
          <w:sz w:val="24"/>
          <w:szCs w:val="24"/>
        </w:rPr>
        <w:t>,</w:t>
      </w:r>
      <w:r>
        <w:rPr>
          <w:bCs/>
          <w:iCs/>
          <w:sz w:val="24"/>
          <w:szCs w:val="24"/>
        </w:rPr>
        <w:t xml:space="preserve"> θα ήθελα να τονίσω ότι έχουμε μεγάλη εμπιστοσύνη στη νέα γενιά αυτοδημιούργητων </w:t>
      </w:r>
      <w:r w:rsidR="00647019">
        <w:rPr>
          <w:bCs/>
          <w:iCs/>
          <w:sz w:val="24"/>
          <w:szCs w:val="24"/>
        </w:rPr>
        <w:t xml:space="preserve">φιλόδοξων </w:t>
      </w:r>
      <w:r>
        <w:rPr>
          <w:bCs/>
          <w:iCs/>
          <w:sz w:val="24"/>
          <w:szCs w:val="24"/>
        </w:rPr>
        <w:t xml:space="preserve">επιχειρηματιών που γεννιούνται μέσα από τέτοιες συλλογικές προσπάθειες. Ξέρουν να συνεργάζονται, να αξιοποιούν ευκαιρίες και ιδέες, να δημιουργούν κάτω από δύσκολες συνθήκες, να τολμούν και να μη φοβούνται </w:t>
      </w:r>
      <w:r w:rsidR="00647019">
        <w:rPr>
          <w:bCs/>
          <w:iCs/>
          <w:sz w:val="24"/>
          <w:szCs w:val="24"/>
        </w:rPr>
        <w:t xml:space="preserve">τον ανταγωνισμό. Να χτίζουν τη νέα επιχειρηματική κουλτούρα της συνέπειας, της καινοτομίας της εξωστρέφειας. </w:t>
      </w:r>
    </w:p>
    <w:p w:rsidR="00F964E6" w:rsidRDefault="00647019" w:rsidP="00F9794D">
      <w:pPr>
        <w:spacing w:after="0" w:line="240" w:lineRule="auto"/>
        <w:jc w:val="both"/>
        <w:rPr>
          <w:bCs/>
          <w:iCs/>
          <w:sz w:val="24"/>
          <w:szCs w:val="24"/>
        </w:rPr>
      </w:pPr>
      <w:r>
        <w:rPr>
          <w:bCs/>
          <w:iCs/>
          <w:sz w:val="24"/>
          <w:szCs w:val="24"/>
        </w:rPr>
        <w:t xml:space="preserve">Για τους νέους του </w:t>
      </w:r>
      <w:r>
        <w:rPr>
          <w:bCs/>
          <w:iCs/>
          <w:sz w:val="24"/>
          <w:szCs w:val="24"/>
          <w:lang w:val="en-US"/>
        </w:rPr>
        <w:t>egg</w:t>
      </w:r>
      <w:r>
        <w:rPr>
          <w:bCs/>
          <w:iCs/>
          <w:sz w:val="24"/>
          <w:szCs w:val="24"/>
        </w:rPr>
        <w:t>, όσους πέρασαν και όσους θα έρθουν</w:t>
      </w:r>
      <w:r w:rsidR="004733EA">
        <w:rPr>
          <w:bCs/>
          <w:iCs/>
          <w:sz w:val="24"/>
          <w:szCs w:val="24"/>
        </w:rPr>
        <w:t>,</w:t>
      </w:r>
      <w:r>
        <w:rPr>
          <w:bCs/>
          <w:iCs/>
          <w:sz w:val="24"/>
          <w:szCs w:val="24"/>
        </w:rPr>
        <w:t xml:space="preserve"> είμαστε εδώ και είμαστε πολύ υπερήφανοι. </w:t>
      </w:r>
    </w:p>
    <w:p w:rsidR="00647019" w:rsidRDefault="00647019" w:rsidP="00F9794D">
      <w:pPr>
        <w:spacing w:after="0" w:line="240" w:lineRule="auto"/>
        <w:rPr>
          <w:bCs/>
          <w:iCs/>
          <w:sz w:val="24"/>
          <w:szCs w:val="24"/>
        </w:rPr>
      </w:pPr>
    </w:p>
    <w:p w:rsidR="004733EA" w:rsidRDefault="004733EA" w:rsidP="00F9794D">
      <w:pPr>
        <w:spacing w:after="0" w:line="240" w:lineRule="auto"/>
        <w:rPr>
          <w:bCs/>
          <w:iCs/>
          <w:sz w:val="24"/>
          <w:szCs w:val="24"/>
        </w:rPr>
      </w:pPr>
    </w:p>
    <w:p w:rsidR="004733EA" w:rsidRDefault="004733EA" w:rsidP="00F9794D">
      <w:pPr>
        <w:spacing w:after="0" w:line="240" w:lineRule="auto"/>
        <w:rPr>
          <w:bCs/>
          <w:iCs/>
          <w:sz w:val="24"/>
          <w:szCs w:val="24"/>
        </w:rPr>
      </w:pPr>
    </w:p>
    <w:p w:rsidR="001F2C9A" w:rsidRPr="00EF12F8" w:rsidRDefault="00647019" w:rsidP="004733EA">
      <w:pPr>
        <w:spacing w:after="0" w:line="240" w:lineRule="auto"/>
        <w:rPr>
          <w:sz w:val="24"/>
          <w:szCs w:val="24"/>
        </w:rPr>
      </w:pPr>
      <w:r>
        <w:rPr>
          <w:bCs/>
          <w:iCs/>
          <w:sz w:val="24"/>
          <w:szCs w:val="24"/>
        </w:rPr>
        <w:t xml:space="preserve">Σας ευχαριστώ πολύ για την προσοχή </w:t>
      </w:r>
      <w:r w:rsidR="00A3214E">
        <w:rPr>
          <w:bCs/>
          <w:iCs/>
          <w:sz w:val="24"/>
          <w:szCs w:val="24"/>
        </w:rPr>
        <w:t>σας.</w:t>
      </w:r>
    </w:p>
    <w:sectPr w:rsidR="001F2C9A" w:rsidRPr="00EF12F8" w:rsidSect="00F9794D">
      <w:headerReference w:type="default" r:id="rId7"/>
      <w:footerReference w:type="default" r:id="rId8"/>
      <w:pgSz w:w="11906" w:h="16838"/>
      <w:pgMar w:top="1701" w:right="991"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4EC" w:rsidRDefault="00CA34EC" w:rsidP="001F5D4B">
      <w:pPr>
        <w:spacing w:after="0" w:line="240" w:lineRule="auto"/>
      </w:pPr>
      <w:r>
        <w:separator/>
      </w:r>
    </w:p>
  </w:endnote>
  <w:endnote w:type="continuationSeparator" w:id="0">
    <w:p w:rsidR="00CA34EC" w:rsidRDefault="00CA34EC" w:rsidP="001F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Eurobank Sans">
    <w:panose1 w:val="02000503000000020004"/>
    <w:charset w:val="A1"/>
    <w:family w:val="auto"/>
    <w:pitch w:val="variable"/>
    <w:sig w:usb0="A00002BF" w:usb1="5000000A" w:usb2="00000000" w:usb3="00000000" w:csb0="0000009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4390349"/>
      <w:docPartObj>
        <w:docPartGallery w:val="Page Numbers (Bottom of Page)"/>
        <w:docPartUnique/>
      </w:docPartObj>
    </w:sdtPr>
    <w:sdtEndPr>
      <w:rPr>
        <w:noProof/>
      </w:rPr>
    </w:sdtEndPr>
    <w:sdtContent>
      <w:p w:rsidR="00EA1DA2" w:rsidRDefault="00EA1DA2">
        <w:pPr>
          <w:pStyle w:val="Footer"/>
          <w:jc w:val="right"/>
        </w:pPr>
        <w:r>
          <w:fldChar w:fldCharType="begin"/>
        </w:r>
        <w:r>
          <w:instrText xml:space="preserve"> PAGE   \* MERGEFORMAT </w:instrText>
        </w:r>
        <w:r>
          <w:fldChar w:fldCharType="separate"/>
        </w:r>
        <w:r w:rsidR="00442B44">
          <w:rPr>
            <w:noProof/>
          </w:rPr>
          <w:t>2</w:t>
        </w:r>
        <w:r>
          <w:rPr>
            <w:noProof/>
          </w:rPr>
          <w:fldChar w:fldCharType="end"/>
        </w:r>
      </w:p>
    </w:sdtContent>
  </w:sdt>
  <w:p w:rsidR="00F964E6" w:rsidRDefault="00F96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4EC" w:rsidRDefault="00CA34EC" w:rsidP="001F5D4B">
      <w:pPr>
        <w:spacing w:after="0" w:line="240" w:lineRule="auto"/>
      </w:pPr>
      <w:r>
        <w:separator/>
      </w:r>
    </w:p>
  </w:footnote>
  <w:footnote w:type="continuationSeparator" w:id="0">
    <w:p w:rsidR="00CA34EC" w:rsidRDefault="00CA34EC" w:rsidP="001F5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5224"/>
    </w:tblGrid>
    <w:tr w:rsidR="0085772F" w:rsidRPr="0085772F" w:rsidTr="0085772F">
      <w:tc>
        <w:tcPr>
          <w:tcW w:w="4523" w:type="dxa"/>
        </w:tcPr>
        <w:p w:rsidR="0085772F" w:rsidRDefault="0085772F">
          <w:pPr>
            <w:pStyle w:val="Header"/>
          </w:pPr>
        </w:p>
      </w:tc>
      <w:tc>
        <w:tcPr>
          <w:tcW w:w="5224" w:type="dxa"/>
        </w:tcPr>
        <w:p w:rsidR="0085772F" w:rsidRPr="0085772F" w:rsidRDefault="0085772F" w:rsidP="0085772F">
          <w:pPr>
            <w:pStyle w:val="Header"/>
            <w:jc w:val="right"/>
            <w:rPr>
              <w:b/>
              <w:color w:val="002060"/>
            </w:rPr>
          </w:pPr>
          <w:r w:rsidRPr="0085772F">
            <w:rPr>
              <w:b/>
              <w:color w:val="002060"/>
            </w:rPr>
            <w:t>Αναπληρωτής Διευθύνων Σύμβουλος</w:t>
          </w:r>
        </w:p>
      </w:tc>
    </w:tr>
  </w:tbl>
  <w:p w:rsidR="0085772F" w:rsidRDefault="0085772F">
    <w:pPr>
      <w:pStyle w:val="Header"/>
    </w:pPr>
    <w:r>
      <w:rPr>
        <w:noProof/>
        <w:lang w:eastAsia="el-GR"/>
      </w:rPr>
      <w:drawing>
        <wp:anchor distT="0" distB="0" distL="114300" distR="114300" simplePos="0" relativeHeight="251661824" behindDoc="0" locked="0" layoutInCell="1" allowOverlap="1" wp14:anchorId="3F63D165" wp14:editId="7364EA47">
          <wp:simplePos x="0" y="0"/>
          <wp:positionH relativeFrom="column">
            <wp:posOffset>-211455</wp:posOffset>
          </wp:positionH>
          <wp:positionV relativeFrom="paragraph">
            <wp:posOffset>-314325</wp:posOffset>
          </wp:positionV>
          <wp:extent cx="1152525" cy="38100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381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C2F6F"/>
    <w:multiLevelType w:val="hybridMultilevel"/>
    <w:tmpl w:val="CE1C824A"/>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9EA7541"/>
    <w:multiLevelType w:val="hybridMultilevel"/>
    <w:tmpl w:val="FFD2D0B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24E5B64"/>
    <w:multiLevelType w:val="hybridMultilevel"/>
    <w:tmpl w:val="D00E267E"/>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24256A23"/>
    <w:multiLevelType w:val="hybridMultilevel"/>
    <w:tmpl w:val="5EBCCA1E"/>
    <w:lvl w:ilvl="0" w:tplc="3BDEFF80">
      <w:numFmt w:val="bullet"/>
      <w:lvlText w:val="-"/>
      <w:lvlJc w:val="left"/>
      <w:pPr>
        <w:ind w:left="720" w:hanging="360"/>
      </w:pPr>
      <w:rPr>
        <w:rFonts w:ascii="Arial" w:eastAsiaTheme="minorHAnsi" w:hAnsi="Aria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843593D"/>
    <w:multiLevelType w:val="hybridMultilevel"/>
    <w:tmpl w:val="44B8C81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4BD022FD"/>
    <w:multiLevelType w:val="hybridMultilevel"/>
    <w:tmpl w:val="3BA6C018"/>
    <w:lvl w:ilvl="0" w:tplc="DA32456C">
      <w:start w:val="1"/>
      <w:numFmt w:val="bullet"/>
      <w:lvlText w:val=""/>
      <w:lvlJc w:val="left"/>
      <w:pPr>
        <w:ind w:left="2216" w:hanging="360"/>
      </w:pPr>
      <w:rPr>
        <w:rFonts w:ascii="Wingdings" w:hAnsi="Wingdings" w:hint="default"/>
        <w:b w:val="0"/>
        <w:color w:val="000000" w:themeColor="text1"/>
      </w:rPr>
    </w:lvl>
    <w:lvl w:ilvl="1" w:tplc="04080003" w:tentative="1">
      <w:start w:val="1"/>
      <w:numFmt w:val="bullet"/>
      <w:lvlText w:val="o"/>
      <w:lvlJc w:val="left"/>
      <w:pPr>
        <w:ind w:left="2936" w:hanging="360"/>
      </w:pPr>
      <w:rPr>
        <w:rFonts w:ascii="Courier New" w:hAnsi="Courier New" w:cs="Courier New" w:hint="default"/>
      </w:rPr>
    </w:lvl>
    <w:lvl w:ilvl="2" w:tplc="04080005" w:tentative="1">
      <w:start w:val="1"/>
      <w:numFmt w:val="bullet"/>
      <w:lvlText w:val=""/>
      <w:lvlJc w:val="left"/>
      <w:pPr>
        <w:ind w:left="3656" w:hanging="360"/>
      </w:pPr>
      <w:rPr>
        <w:rFonts w:ascii="Wingdings" w:hAnsi="Wingdings" w:hint="default"/>
      </w:rPr>
    </w:lvl>
    <w:lvl w:ilvl="3" w:tplc="04080001" w:tentative="1">
      <w:start w:val="1"/>
      <w:numFmt w:val="bullet"/>
      <w:lvlText w:val=""/>
      <w:lvlJc w:val="left"/>
      <w:pPr>
        <w:ind w:left="4376" w:hanging="360"/>
      </w:pPr>
      <w:rPr>
        <w:rFonts w:ascii="Symbol" w:hAnsi="Symbol" w:hint="default"/>
      </w:rPr>
    </w:lvl>
    <w:lvl w:ilvl="4" w:tplc="04080003" w:tentative="1">
      <w:start w:val="1"/>
      <w:numFmt w:val="bullet"/>
      <w:lvlText w:val="o"/>
      <w:lvlJc w:val="left"/>
      <w:pPr>
        <w:ind w:left="5096" w:hanging="360"/>
      </w:pPr>
      <w:rPr>
        <w:rFonts w:ascii="Courier New" w:hAnsi="Courier New" w:cs="Courier New" w:hint="default"/>
      </w:rPr>
    </w:lvl>
    <w:lvl w:ilvl="5" w:tplc="04080005" w:tentative="1">
      <w:start w:val="1"/>
      <w:numFmt w:val="bullet"/>
      <w:lvlText w:val=""/>
      <w:lvlJc w:val="left"/>
      <w:pPr>
        <w:ind w:left="5816" w:hanging="360"/>
      </w:pPr>
      <w:rPr>
        <w:rFonts w:ascii="Wingdings" w:hAnsi="Wingdings" w:hint="default"/>
      </w:rPr>
    </w:lvl>
    <w:lvl w:ilvl="6" w:tplc="04080001" w:tentative="1">
      <w:start w:val="1"/>
      <w:numFmt w:val="bullet"/>
      <w:lvlText w:val=""/>
      <w:lvlJc w:val="left"/>
      <w:pPr>
        <w:ind w:left="6536" w:hanging="360"/>
      </w:pPr>
      <w:rPr>
        <w:rFonts w:ascii="Symbol" w:hAnsi="Symbol" w:hint="default"/>
      </w:rPr>
    </w:lvl>
    <w:lvl w:ilvl="7" w:tplc="04080003" w:tentative="1">
      <w:start w:val="1"/>
      <w:numFmt w:val="bullet"/>
      <w:lvlText w:val="o"/>
      <w:lvlJc w:val="left"/>
      <w:pPr>
        <w:ind w:left="7256" w:hanging="360"/>
      </w:pPr>
      <w:rPr>
        <w:rFonts w:ascii="Courier New" w:hAnsi="Courier New" w:cs="Courier New" w:hint="default"/>
      </w:rPr>
    </w:lvl>
    <w:lvl w:ilvl="8" w:tplc="04080005" w:tentative="1">
      <w:start w:val="1"/>
      <w:numFmt w:val="bullet"/>
      <w:lvlText w:val=""/>
      <w:lvlJc w:val="left"/>
      <w:pPr>
        <w:ind w:left="7976" w:hanging="360"/>
      </w:pPr>
      <w:rPr>
        <w:rFonts w:ascii="Wingdings" w:hAnsi="Wingdings" w:hint="default"/>
      </w:rPr>
    </w:lvl>
  </w:abstractNum>
  <w:abstractNum w:abstractNumId="6" w15:restartNumberingAfterBreak="0">
    <w:nsid w:val="5AEE322F"/>
    <w:multiLevelType w:val="hybridMultilevel"/>
    <w:tmpl w:val="C478BB6C"/>
    <w:lvl w:ilvl="0" w:tplc="923227B8">
      <w:start w:val="1"/>
      <w:numFmt w:val="bullet"/>
      <w:lvlText w:val=""/>
      <w:lvlJc w:val="left"/>
      <w:pPr>
        <w:ind w:left="720" w:hanging="360"/>
      </w:pPr>
      <w:rPr>
        <w:rFonts w:ascii="Wingdings" w:hAnsi="Wingdings" w:hint="default"/>
        <w:color w:val="000000" w:themeColor="text1"/>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5F1212CE"/>
    <w:multiLevelType w:val="hybridMultilevel"/>
    <w:tmpl w:val="206E88A6"/>
    <w:lvl w:ilvl="0" w:tplc="0408000B">
      <w:start w:val="1"/>
      <w:numFmt w:val="bullet"/>
      <w:lvlText w:val=""/>
      <w:lvlJc w:val="left"/>
      <w:pPr>
        <w:ind w:left="1854" w:hanging="360"/>
      </w:pPr>
      <w:rPr>
        <w:rFonts w:ascii="Wingdings" w:hAnsi="Wingdings" w:hint="default"/>
      </w:rPr>
    </w:lvl>
    <w:lvl w:ilvl="1" w:tplc="04080003" w:tentative="1">
      <w:start w:val="1"/>
      <w:numFmt w:val="bullet"/>
      <w:lvlText w:val="o"/>
      <w:lvlJc w:val="left"/>
      <w:pPr>
        <w:ind w:left="2574" w:hanging="360"/>
      </w:pPr>
      <w:rPr>
        <w:rFonts w:ascii="Courier New" w:hAnsi="Courier New" w:cs="Courier New" w:hint="default"/>
      </w:rPr>
    </w:lvl>
    <w:lvl w:ilvl="2" w:tplc="04080005" w:tentative="1">
      <w:start w:val="1"/>
      <w:numFmt w:val="bullet"/>
      <w:lvlText w:val=""/>
      <w:lvlJc w:val="left"/>
      <w:pPr>
        <w:ind w:left="3294" w:hanging="360"/>
      </w:pPr>
      <w:rPr>
        <w:rFonts w:ascii="Wingdings" w:hAnsi="Wingdings" w:hint="default"/>
      </w:rPr>
    </w:lvl>
    <w:lvl w:ilvl="3" w:tplc="04080001" w:tentative="1">
      <w:start w:val="1"/>
      <w:numFmt w:val="bullet"/>
      <w:lvlText w:val=""/>
      <w:lvlJc w:val="left"/>
      <w:pPr>
        <w:ind w:left="4014" w:hanging="360"/>
      </w:pPr>
      <w:rPr>
        <w:rFonts w:ascii="Symbol" w:hAnsi="Symbol" w:hint="default"/>
      </w:rPr>
    </w:lvl>
    <w:lvl w:ilvl="4" w:tplc="04080003" w:tentative="1">
      <w:start w:val="1"/>
      <w:numFmt w:val="bullet"/>
      <w:lvlText w:val="o"/>
      <w:lvlJc w:val="left"/>
      <w:pPr>
        <w:ind w:left="4734" w:hanging="360"/>
      </w:pPr>
      <w:rPr>
        <w:rFonts w:ascii="Courier New" w:hAnsi="Courier New" w:cs="Courier New" w:hint="default"/>
      </w:rPr>
    </w:lvl>
    <w:lvl w:ilvl="5" w:tplc="04080005" w:tentative="1">
      <w:start w:val="1"/>
      <w:numFmt w:val="bullet"/>
      <w:lvlText w:val=""/>
      <w:lvlJc w:val="left"/>
      <w:pPr>
        <w:ind w:left="5454" w:hanging="360"/>
      </w:pPr>
      <w:rPr>
        <w:rFonts w:ascii="Wingdings" w:hAnsi="Wingdings" w:hint="default"/>
      </w:rPr>
    </w:lvl>
    <w:lvl w:ilvl="6" w:tplc="04080001" w:tentative="1">
      <w:start w:val="1"/>
      <w:numFmt w:val="bullet"/>
      <w:lvlText w:val=""/>
      <w:lvlJc w:val="left"/>
      <w:pPr>
        <w:ind w:left="6174" w:hanging="360"/>
      </w:pPr>
      <w:rPr>
        <w:rFonts w:ascii="Symbol" w:hAnsi="Symbol" w:hint="default"/>
      </w:rPr>
    </w:lvl>
    <w:lvl w:ilvl="7" w:tplc="04080003" w:tentative="1">
      <w:start w:val="1"/>
      <w:numFmt w:val="bullet"/>
      <w:lvlText w:val="o"/>
      <w:lvlJc w:val="left"/>
      <w:pPr>
        <w:ind w:left="6894" w:hanging="360"/>
      </w:pPr>
      <w:rPr>
        <w:rFonts w:ascii="Courier New" w:hAnsi="Courier New" w:cs="Courier New" w:hint="default"/>
      </w:rPr>
    </w:lvl>
    <w:lvl w:ilvl="8" w:tplc="04080005" w:tentative="1">
      <w:start w:val="1"/>
      <w:numFmt w:val="bullet"/>
      <w:lvlText w:val=""/>
      <w:lvlJc w:val="left"/>
      <w:pPr>
        <w:ind w:left="7614" w:hanging="360"/>
      </w:pPr>
      <w:rPr>
        <w:rFonts w:ascii="Wingdings" w:hAnsi="Wingdings" w:hint="default"/>
      </w:rPr>
    </w:lvl>
  </w:abstractNum>
  <w:abstractNum w:abstractNumId="8" w15:restartNumberingAfterBreak="0">
    <w:nsid w:val="65386E88"/>
    <w:multiLevelType w:val="hybridMultilevel"/>
    <w:tmpl w:val="2C6A25A2"/>
    <w:lvl w:ilvl="0" w:tplc="0408000B">
      <w:start w:val="1"/>
      <w:numFmt w:val="bullet"/>
      <w:lvlText w:val=""/>
      <w:lvlJc w:val="left"/>
      <w:pPr>
        <w:ind w:left="1149" w:hanging="360"/>
      </w:pPr>
      <w:rPr>
        <w:rFonts w:ascii="Wingdings" w:hAnsi="Wingdings" w:hint="default"/>
      </w:rPr>
    </w:lvl>
    <w:lvl w:ilvl="1" w:tplc="04080003" w:tentative="1">
      <w:start w:val="1"/>
      <w:numFmt w:val="bullet"/>
      <w:lvlText w:val="o"/>
      <w:lvlJc w:val="left"/>
      <w:pPr>
        <w:ind w:left="1869" w:hanging="360"/>
      </w:pPr>
      <w:rPr>
        <w:rFonts w:ascii="Courier New" w:hAnsi="Courier New" w:cs="Courier New" w:hint="default"/>
      </w:rPr>
    </w:lvl>
    <w:lvl w:ilvl="2" w:tplc="04080005" w:tentative="1">
      <w:start w:val="1"/>
      <w:numFmt w:val="bullet"/>
      <w:lvlText w:val=""/>
      <w:lvlJc w:val="left"/>
      <w:pPr>
        <w:ind w:left="2589" w:hanging="360"/>
      </w:pPr>
      <w:rPr>
        <w:rFonts w:ascii="Wingdings" w:hAnsi="Wingdings" w:hint="default"/>
      </w:rPr>
    </w:lvl>
    <w:lvl w:ilvl="3" w:tplc="04080001" w:tentative="1">
      <w:start w:val="1"/>
      <w:numFmt w:val="bullet"/>
      <w:lvlText w:val=""/>
      <w:lvlJc w:val="left"/>
      <w:pPr>
        <w:ind w:left="3309" w:hanging="360"/>
      </w:pPr>
      <w:rPr>
        <w:rFonts w:ascii="Symbol" w:hAnsi="Symbol" w:hint="default"/>
      </w:rPr>
    </w:lvl>
    <w:lvl w:ilvl="4" w:tplc="04080003" w:tentative="1">
      <w:start w:val="1"/>
      <w:numFmt w:val="bullet"/>
      <w:lvlText w:val="o"/>
      <w:lvlJc w:val="left"/>
      <w:pPr>
        <w:ind w:left="4029" w:hanging="360"/>
      </w:pPr>
      <w:rPr>
        <w:rFonts w:ascii="Courier New" w:hAnsi="Courier New" w:cs="Courier New" w:hint="default"/>
      </w:rPr>
    </w:lvl>
    <w:lvl w:ilvl="5" w:tplc="04080005" w:tentative="1">
      <w:start w:val="1"/>
      <w:numFmt w:val="bullet"/>
      <w:lvlText w:val=""/>
      <w:lvlJc w:val="left"/>
      <w:pPr>
        <w:ind w:left="4749" w:hanging="360"/>
      </w:pPr>
      <w:rPr>
        <w:rFonts w:ascii="Wingdings" w:hAnsi="Wingdings" w:hint="default"/>
      </w:rPr>
    </w:lvl>
    <w:lvl w:ilvl="6" w:tplc="04080001" w:tentative="1">
      <w:start w:val="1"/>
      <w:numFmt w:val="bullet"/>
      <w:lvlText w:val=""/>
      <w:lvlJc w:val="left"/>
      <w:pPr>
        <w:ind w:left="5469" w:hanging="360"/>
      </w:pPr>
      <w:rPr>
        <w:rFonts w:ascii="Symbol" w:hAnsi="Symbol" w:hint="default"/>
      </w:rPr>
    </w:lvl>
    <w:lvl w:ilvl="7" w:tplc="04080003" w:tentative="1">
      <w:start w:val="1"/>
      <w:numFmt w:val="bullet"/>
      <w:lvlText w:val="o"/>
      <w:lvlJc w:val="left"/>
      <w:pPr>
        <w:ind w:left="6189" w:hanging="360"/>
      </w:pPr>
      <w:rPr>
        <w:rFonts w:ascii="Courier New" w:hAnsi="Courier New" w:cs="Courier New" w:hint="default"/>
      </w:rPr>
    </w:lvl>
    <w:lvl w:ilvl="8" w:tplc="04080005" w:tentative="1">
      <w:start w:val="1"/>
      <w:numFmt w:val="bullet"/>
      <w:lvlText w:val=""/>
      <w:lvlJc w:val="left"/>
      <w:pPr>
        <w:ind w:left="6909" w:hanging="360"/>
      </w:pPr>
      <w:rPr>
        <w:rFonts w:ascii="Wingdings" w:hAnsi="Wingdings" w:hint="default"/>
      </w:rPr>
    </w:lvl>
  </w:abstractNum>
  <w:abstractNum w:abstractNumId="9" w15:restartNumberingAfterBreak="0">
    <w:nsid w:val="765B49EF"/>
    <w:multiLevelType w:val="hybridMultilevel"/>
    <w:tmpl w:val="2870C9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CF065EF"/>
    <w:multiLevelType w:val="hybridMultilevel"/>
    <w:tmpl w:val="9EBADF44"/>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15:restartNumberingAfterBreak="0">
    <w:nsid w:val="7D226260"/>
    <w:multiLevelType w:val="hybridMultilevel"/>
    <w:tmpl w:val="A7A8565C"/>
    <w:lvl w:ilvl="0" w:tplc="0408000B">
      <w:start w:val="1"/>
      <w:numFmt w:val="bullet"/>
      <w:lvlText w:val=""/>
      <w:lvlJc w:val="left"/>
      <w:pPr>
        <w:ind w:left="1149" w:hanging="360"/>
      </w:pPr>
      <w:rPr>
        <w:rFonts w:ascii="Wingdings" w:hAnsi="Wingdings" w:hint="default"/>
      </w:rPr>
    </w:lvl>
    <w:lvl w:ilvl="1" w:tplc="04080003" w:tentative="1">
      <w:start w:val="1"/>
      <w:numFmt w:val="bullet"/>
      <w:lvlText w:val="o"/>
      <w:lvlJc w:val="left"/>
      <w:pPr>
        <w:ind w:left="1869" w:hanging="360"/>
      </w:pPr>
      <w:rPr>
        <w:rFonts w:ascii="Courier New" w:hAnsi="Courier New" w:cs="Courier New" w:hint="default"/>
      </w:rPr>
    </w:lvl>
    <w:lvl w:ilvl="2" w:tplc="04080005" w:tentative="1">
      <w:start w:val="1"/>
      <w:numFmt w:val="bullet"/>
      <w:lvlText w:val=""/>
      <w:lvlJc w:val="left"/>
      <w:pPr>
        <w:ind w:left="2589" w:hanging="360"/>
      </w:pPr>
      <w:rPr>
        <w:rFonts w:ascii="Wingdings" w:hAnsi="Wingdings" w:hint="default"/>
      </w:rPr>
    </w:lvl>
    <w:lvl w:ilvl="3" w:tplc="04080001" w:tentative="1">
      <w:start w:val="1"/>
      <w:numFmt w:val="bullet"/>
      <w:lvlText w:val=""/>
      <w:lvlJc w:val="left"/>
      <w:pPr>
        <w:ind w:left="3309" w:hanging="360"/>
      </w:pPr>
      <w:rPr>
        <w:rFonts w:ascii="Symbol" w:hAnsi="Symbol" w:hint="default"/>
      </w:rPr>
    </w:lvl>
    <w:lvl w:ilvl="4" w:tplc="04080003" w:tentative="1">
      <w:start w:val="1"/>
      <w:numFmt w:val="bullet"/>
      <w:lvlText w:val="o"/>
      <w:lvlJc w:val="left"/>
      <w:pPr>
        <w:ind w:left="4029" w:hanging="360"/>
      </w:pPr>
      <w:rPr>
        <w:rFonts w:ascii="Courier New" w:hAnsi="Courier New" w:cs="Courier New" w:hint="default"/>
      </w:rPr>
    </w:lvl>
    <w:lvl w:ilvl="5" w:tplc="04080005" w:tentative="1">
      <w:start w:val="1"/>
      <w:numFmt w:val="bullet"/>
      <w:lvlText w:val=""/>
      <w:lvlJc w:val="left"/>
      <w:pPr>
        <w:ind w:left="4749" w:hanging="360"/>
      </w:pPr>
      <w:rPr>
        <w:rFonts w:ascii="Wingdings" w:hAnsi="Wingdings" w:hint="default"/>
      </w:rPr>
    </w:lvl>
    <w:lvl w:ilvl="6" w:tplc="04080001" w:tentative="1">
      <w:start w:val="1"/>
      <w:numFmt w:val="bullet"/>
      <w:lvlText w:val=""/>
      <w:lvlJc w:val="left"/>
      <w:pPr>
        <w:ind w:left="5469" w:hanging="360"/>
      </w:pPr>
      <w:rPr>
        <w:rFonts w:ascii="Symbol" w:hAnsi="Symbol" w:hint="default"/>
      </w:rPr>
    </w:lvl>
    <w:lvl w:ilvl="7" w:tplc="04080003" w:tentative="1">
      <w:start w:val="1"/>
      <w:numFmt w:val="bullet"/>
      <w:lvlText w:val="o"/>
      <w:lvlJc w:val="left"/>
      <w:pPr>
        <w:ind w:left="6189" w:hanging="360"/>
      </w:pPr>
      <w:rPr>
        <w:rFonts w:ascii="Courier New" w:hAnsi="Courier New" w:cs="Courier New" w:hint="default"/>
      </w:rPr>
    </w:lvl>
    <w:lvl w:ilvl="8" w:tplc="04080005" w:tentative="1">
      <w:start w:val="1"/>
      <w:numFmt w:val="bullet"/>
      <w:lvlText w:val=""/>
      <w:lvlJc w:val="left"/>
      <w:pPr>
        <w:ind w:left="6909" w:hanging="360"/>
      </w:pPr>
      <w:rPr>
        <w:rFonts w:ascii="Wingdings" w:hAnsi="Wingdings" w:hint="default"/>
      </w:rPr>
    </w:lvl>
  </w:abstractNum>
  <w:num w:numId="1">
    <w:abstractNumId w:val="4"/>
  </w:num>
  <w:num w:numId="2">
    <w:abstractNumId w:val="6"/>
  </w:num>
  <w:num w:numId="3">
    <w:abstractNumId w:val="5"/>
  </w:num>
  <w:num w:numId="4">
    <w:abstractNumId w:val="3"/>
  </w:num>
  <w:num w:numId="5">
    <w:abstractNumId w:val="9"/>
  </w:num>
  <w:num w:numId="6">
    <w:abstractNumId w:val="1"/>
  </w:num>
  <w:num w:numId="7">
    <w:abstractNumId w:val="0"/>
  </w:num>
  <w:num w:numId="8">
    <w:abstractNumId w:val="11"/>
  </w:num>
  <w:num w:numId="9">
    <w:abstractNumId w:val="8"/>
  </w:num>
  <w:num w:numId="10">
    <w:abstractNumId w:val="1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DC7"/>
    <w:rsid w:val="0002379F"/>
    <w:rsid w:val="00023F4D"/>
    <w:rsid w:val="00035529"/>
    <w:rsid w:val="000514FD"/>
    <w:rsid w:val="000540C8"/>
    <w:rsid w:val="00084430"/>
    <w:rsid w:val="000C475B"/>
    <w:rsid w:val="00114F0B"/>
    <w:rsid w:val="001320B7"/>
    <w:rsid w:val="00155FF9"/>
    <w:rsid w:val="001A637C"/>
    <w:rsid w:val="001B13E9"/>
    <w:rsid w:val="001F2C9A"/>
    <w:rsid w:val="001F5D4B"/>
    <w:rsid w:val="002215F9"/>
    <w:rsid w:val="00254AFD"/>
    <w:rsid w:val="00264AA9"/>
    <w:rsid w:val="002F6C5A"/>
    <w:rsid w:val="003E7456"/>
    <w:rsid w:val="00425E9E"/>
    <w:rsid w:val="00442B44"/>
    <w:rsid w:val="0044572D"/>
    <w:rsid w:val="00460A6A"/>
    <w:rsid w:val="004657BD"/>
    <w:rsid w:val="00471F36"/>
    <w:rsid w:val="004733EA"/>
    <w:rsid w:val="0048541E"/>
    <w:rsid w:val="005550DC"/>
    <w:rsid w:val="0056728D"/>
    <w:rsid w:val="0059721C"/>
    <w:rsid w:val="005B3AFD"/>
    <w:rsid w:val="005B5372"/>
    <w:rsid w:val="005C1DC7"/>
    <w:rsid w:val="005D046A"/>
    <w:rsid w:val="005D6B6F"/>
    <w:rsid w:val="005E6E8C"/>
    <w:rsid w:val="00613094"/>
    <w:rsid w:val="00631578"/>
    <w:rsid w:val="006449D9"/>
    <w:rsid w:val="00647019"/>
    <w:rsid w:val="006616F9"/>
    <w:rsid w:val="00661B7F"/>
    <w:rsid w:val="00670115"/>
    <w:rsid w:val="006B7775"/>
    <w:rsid w:val="006E23BD"/>
    <w:rsid w:val="00733168"/>
    <w:rsid w:val="007500C3"/>
    <w:rsid w:val="007563DF"/>
    <w:rsid w:val="007B010A"/>
    <w:rsid w:val="007B374D"/>
    <w:rsid w:val="007C4A8F"/>
    <w:rsid w:val="00810224"/>
    <w:rsid w:val="008373FC"/>
    <w:rsid w:val="0085772F"/>
    <w:rsid w:val="008646DC"/>
    <w:rsid w:val="00875470"/>
    <w:rsid w:val="008800AB"/>
    <w:rsid w:val="008E407D"/>
    <w:rsid w:val="008E51E9"/>
    <w:rsid w:val="00913C96"/>
    <w:rsid w:val="0094578F"/>
    <w:rsid w:val="009D0230"/>
    <w:rsid w:val="009F5F3E"/>
    <w:rsid w:val="00A00AB6"/>
    <w:rsid w:val="00A10345"/>
    <w:rsid w:val="00A3214E"/>
    <w:rsid w:val="00A74B06"/>
    <w:rsid w:val="00A907FF"/>
    <w:rsid w:val="00A9172E"/>
    <w:rsid w:val="00AC5696"/>
    <w:rsid w:val="00AC639A"/>
    <w:rsid w:val="00AD44FB"/>
    <w:rsid w:val="00AF06DB"/>
    <w:rsid w:val="00B20AB3"/>
    <w:rsid w:val="00B21C37"/>
    <w:rsid w:val="00B865DC"/>
    <w:rsid w:val="00B86ADC"/>
    <w:rsid w:val="00BC3270"/>
    <w:rsid w:val="00BE2430"/>
    <w:rsid w:val="00BE6DE6"/>
    <w:rsid w:val="00C66586"/>
    <w:rsid w:val="00CA34EC"/>
    <w:rsid w:val="00CC6BD6"/>
    <w:rsid w:val="00CD0A53"/>
    <w:rsid w:val="00CD2CD5"/>
    <w:rsid w:val="00D03133"/>
    <w:rsid w:val="00D262B3"/>
    <w:rsid w:val="00D5546B"/>
    <w:rsid w:val="00D71948"/>
    <w:rsid w:val="00D83A25"/>
    <w:rsid w:val="00DC5E5A"/>
    <w:rsid w:val="00DD1713"/>
    <w:rsid w:val="00E004B7"/>
    <w:rsid w:val="00E24105"/>
    <w:rsid w:val="00E364E2"/>
    <w:rsid w:val="00E948ED"/>
    <w:rsid w:val="00E97943"/>
    <w:rsid w:val="00EA1DA2"/>
    <w:rsid w:val="00EB34FB"/>
    <w:rsid w:val="00EC1CE6"/>
    <w:rsid w:val="00EE1FDE"/>
    <w:rsid w:val="00EE385B"/>
    <w:rsid w:val="00EE7C04"/>
    <w:rsid w:val="00EF12F8"/>
    <w:rsid w:val="00F24A0A"/>
    <w:rsid w:val="00F964E6"/>
    <w:rsid w:val="00F9794D"/>
    <w:rsid w:val="00FA5D79"/>
    <w:rsid w:val="00FD30D7"/>
    <w:rsid w:val="00FE07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685E5F3-784C-43E0-A35F-D87A3E558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D4B"/>
    <w:pPr>
      <w:tabs>
        <w:tab w:val="center" w:pos="4153"/>
        <w:tab w:val="right" w:pos="8306"/>
      </w:tabs>
      <w:spacing w:after="0" w:line="240" w:lineRule="auto"/>
    </w:pPr>
  </w:style>
  <w:style w:type="character" w:customStyle="1" w:styleId="HeaderChar">
    <w:name w:val="Header Char"/>
    <w:basedOn w:val="DefaultParagraphFont"/>
    <w:link w:val="Header"/>
    <w:uiPriority w:val="99"/>
    <w:rsid w:val="001F5D4B"/>
  </w:style>
  <w:style w:type="paragraph" w:styleId="Footer">
    <w:name w:val="footer"/>
    <w:basedOn w:val="Normal"/>
    <w:link w:val="FooterChar"/>
    <w:uiPriority w:val="99"/>
    <w:unhideWhenUsed/>
    <w:rsid w:val="001F5D4B"/>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5D4B"/>
  </w:style>
  <w:style w:type="paragraph" w:styleId="ListParagraph">
    <w:name w:val="List Paragraph"/>
    <w:basedOn w:val="Normal"/>
    <w:uiPriority w:val="34"/>
    <w:qFormat/>
    <w:rsid w:val="008E407D"/>
    <w:pPr>
      <w:ind w:left="720"/>
      <w:contextualSpacing/>
    </w:pPr>
  </w:style>
  <w:style w:type="paragraph" w:styleId="BalloonText">
    <w:name w:val="Balloon Text"/>
    <w:basedOn w:val="Normal"/>
    <w:link w:val="BalloonTextChar"/>
    <w:uiPriority w:val="99"/>
    <w:semiHidden/>
    <w:unhideWhenUsed/>
    <w:rsid w:val="00D55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546B"/>
    <w:rPr>
      <w:rFonts w:ascii="Tahoma" w:hAnsi="Tahoma" w:cs="Tahoma"/>
      <w:sz w:val="16"/>
      <w:szCs w:val="16"/>
    </w:rPr>
  </w:style>
  <w:style w:type="table" w:styleId="TableGrid">
    <w:name w:val="Table Grid"/>
    <w:basedOn w:val="TableNormal"/>
    <w:uiPriority w:val="39"/>
    <w:rsid w:val="00857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K">
    <w:name w:val="FK"/>
    <w:rsid w:val="0085772F"/>
    <w:pPr>
      <w:pBdr>
        <w:top w:val="nil"/>
        <w:left w:val="nil"/>
        <w:bottom w:val="nil"/>
        <w:right w:val="nil"/>
        <w:between w:val="nil"/>
        <w:bar w:val="nil"/>
      </w:pBdr>
      <w:spacing w:after="200" w:line="480" w:lineRule="auto"/>
    </w:pPr>
    <w:rPr>
      <w:rFonts w:ascii="Arial Unicode MS" w:eastAsia="Arial Unicode MS" w:hAnsi="Arial Unicode MS" w:cs="Arial Unicode MS"/>
      <w:color w:val="000000"/>
      <w:sz w:val="28"/>
      <w:szCs w:val="28"/>
      <w:u w:color="000000"/>
      <w:bdr w:val="nil"/>
      <w:lang w:eastAsia="el-GR"/>
    </w:rPr>
  </w:style>
  <w:style w:type="paragraph" w:customStyle="1" w:styleId="Default">
    <w:name w:val="Default"/>
    <w:rsid w:val="0085772F"/>
    <w:pPr>
      <w:autoSpaceDE w:val="0"/>
      <w:autoSpaceDN w:val="0"/>
      <w:adjustRightInd w:val="0"/>
      <w:spacing w:after="0" w:line="240" w:lineRule="auto"/>
    </w:pPr>
    <w:rPr>
      <w:rFonts w:ascii="Eurobank Sans" w:hAnsi="Eurobank Sans" w:cs="Eurobank San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8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1865</Words>
  <Characters>10074</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EuroBank</Company>
  <LinksUpToDate>false</LinksUpToDate>
  <CharactersWithSpaces>11916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Arlapanou Eleftheria</dc:creator>
  <cp:lastModifiedBy>Dardamani Evaggelia</cp:lastModifiedBy>
  <cp:revision>2</cp:revision>
  <cp:lastPrinted>2018-02-14T07:51:00Z</cp:lastPrinted>
  <dcterms:created xsi:type="dcterms:W3CDTF">2018-02-15T13:11:00Z</dcterms:created>
  <dcterms:modified xsi:type="dcterms:W3CDTF">2018-02-15T13:11:00Z</dcterms:modified>
</cp:coreProperties>
</file>